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0D72" w:rsidRPr="001B3521" w:rsidRDefault="007A0D72" w:rsidP="007A0D72">
      <w:pPr>
        <w:pStyle w:val="22"/>
        <w:jc w:val="center"/>
        <w:rPr>
          <w:sz w:val="18"/>
          <w:szCs w:val="18"/>
        </w:rPr>
      </w:pPr>
      <w:bookmarkStart w:id="0" w:name="_GoBack"/>
      <w:r w:rsidRPr="001B3521">
        <w:rPr>
          <w:sz w:val="18"/>
          <w:szCs w:val="18"/>
        </w:rPr>
        <w:t>МУНИЦИПАЛЬНОЕ АВТОНОМНОЕ ОБЩЕОБРАЗОВАТЕЛЬНОЕ УЧРЕЖДЕНИЕ</w:t>
      </w:r>
    </w:p>
    <w:p w:rsidR="007A0D72" w:rsidRPr="001B3521" w:rsidRDefault="007A0D72" w:rsidP="007A0D72">
      <w:pPr>
        <w:pStyle w:val="22"/>
        <w:jc w:val="center"/>
        <w:rPr>
          <w:sz w:val="18"/>
          <w:szCs w:val="18"/>
        </w:rPr>
      </w:pPr>
      <w:r w:rsidRPr="001B3521">
        <w:rPr>
          <w:sz w:val="18"/>
          <w:szCs w:val="18"/>
        </w:rPr>
        <w:t>«СРЕДНЯЯ ОБЩЕОБРАЗОВАТЕЛЬНАЯ ШКОЛА №96» Г. ПЕРМИ</w:t>
      </w:r>
    </w:p>
    <w:p w:rsidR="007A0D72" w:rsidRPr="001B3521" w:rsidRDefault="007A0D72" w:rsidP="007A0D72">
      <w:pPr>
        <w:pStyle w:val="22"/>
        <w:jc w:val="center"/>
        <w:rPr>
          <w:b/>
          <w:bCs/>
          <w:sz w:val="18"/>
          <w:szCs w:val="18"/>
        </w:rPr>
      </w:pPr>
    </w:p>
    <w:p w:rsidR="007A0D72" w:rsidRPr="001B3521" w:rsidRDefault="007A0D72" w:rsidP="007A0D72">
      <w:pPr>
        <w:pStyle w:val="22"/>
        <w:jc w:val="center"/>
        <w:rPr>
          <w:b/>
          <w:bCs/>
          <w:sz w:val="18"/>
          <w:szCs w:val="18"/>
        </w:rPr>
      </w:pPr>
      <w:r w:rsidRPr="001B3521">
        <w:rPr>
          <w:b/>
          <w:bCs/>
          <w:sz w:val="18"/>
          <w:szCs w:val="18"/>
        </w:rPr>
        <w:t xml:space="preserve">  </w:t>
      </w:r>
    </w:p>
    <w:p w:rsidR="007A0D72" w:rsidRPr="001B3521" w:rsidRDefault="007A0D72" w:rsidP="007A0D72">
      <w:pPr>
        <w:pStyle w:val="22"/>
        <w:jc w:val="center"/>
        <w:rPr>
          <w:b/>
          <w:bCs/>
          <w:sz w:val="18"/>
          <w:szCs w:val="18"/>
        </w:rPr>
      </w:pPr>
    </w:p>
    <w:p w:rsidR="007A0D72" w:rsidRPr="001B3521" w:rsidRDefault="007A0D72" w:rsidP="007A0D72">
      <w:pPr>
        <w:pStyle w:val="22"/>
        <w:jc w:val="center"/>
        <w:rPr>
          <w:b/>
          <w:bCs/>
          <w:sz w:val="18"/>
          <w:szCs w:val="18"/>
        </w:rPr>
      </w:pPr>
    </w:p>
    <w:p w:rsidR="007A0D72" w:rsidRPr="001B3521" w:rsidRDefault="007A0D72" w:rsidP="007A0D72">
      <w:pPr>
        <w:pStyle w:val="22"/>
        <w:jc w:val="right"/>
      </w:pPr>
      <w:r w:rsidRPr="001B3521">
        <w:t xml:space="preserve">  УТВЕРЖДАЮ</w:t>
      </w:r>
    </w:p>
    <w:p w:rsidR="007A0D72" w:rsidRPr="001B3521" w:rsidRDefault="007A0D72" w:rsidP="007A0D72">
      <w:pPr>
        <w:pStyle w:val="22"/>
        <w:jc w:val="right"/>
      </w:pPr>
      <w:r w:rsidRPr="001B3521">
        <w:t>ДИРЕКТОР МАОУ «СОШ №96»</w:t>
      </w:r>
    </w:p>
    <w:p w:rsidR="007A0D72" w:rsidRPr="001B3521" w:rsidRDefault="007A0D72" w:rsidP="007A0D72">
      <w:pPr>
        <w:pStyle w:val="22"/>
        <w:jc w:val="right"/>
      </w:pPr>
      <w:r w:rsidRPr="001B3521">
        <w:t>______________________</w:t>
      </w:r>
    </w:p>
    <w:p w:rsidR="007A0D72" w:rsidRPr="001B3521" w:rsidRDefault="007A0D72" w:rsidP="007A0D72">
      <w:pPr>
        <w:pStyle w:val="22"/>
        <w:jc w:val="right"/>
      </w:pPr>
      <w:r w:rsidRPr="001B3521">
        <w:t>И.П. Синица</w:t>
      </w:r>
    </w:p>
    <w:p w:rsidR="007A0D72" w:rsidRPr="001B3521" w:rsidRDefault="007A0D72" w:rsidP="007A0D72">
      <w:pPr>
        <w:pStyle w:val="22"/>
        <w:jc w:val="right"/>
      </w:pPr>
      <w:r w:rsidRPr="001B3521">
        <w:t>«</w:t>
      </w:r>
      <w:r w:rsidR="00017097">
        <w:rPr>
          <w:lang w:val="en-US"/>
        </w:rPr>
        <w:t>1</w:t>
      </w:r>
      <w:r w:rsidRPr="001B3521">
        <w:t>» августа 201</w:t>
      </w:r>
      <w:r w:rsidR="00017097">
        <w:rPr>
          <w:lang w:val="en-US"/>
        </w:rPr>
        <w:t>7</w:t>
      </w:r>
      <w:r w:rsidRPr="001B3521">
        <w:t xml:space="preserve"> года</w:t>
      </w: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</w:pPr>
    </w:p>
    <w:p w:rsidR="007A0D72" w:rsidRPr="001B3521" w:rsidRDefault="007A0D72" w:rsidP="007A0D72">
      <w:pPr>
        <w:pStyle w:val="22"/>
        <w:spacing w:line="240" w:lineRule="auto"/>
        <w:jc w:val="center"/>
        <w:rPr>
          <w:b/>
          <w:bCs/>
        </w:rPr>
      </w:pPr>
      <w:r w:rsidRPr="001B3521">
        <w:rPr>
          <w:b/>
          <w:bCs/>
        </w:rPr>
        <w:t>РАБОЧАЯ ПРОГРАММА</w:t>
      </w:r>
    </w:p>
    <w:p w:rsidR="007A0D72" w:rsidRPr="001B3521" w:rsidRDefault="007A0D72" w:rsidP="007A0D72">
      <w:pPr>
        <w:pStyle w:val="22"/>
        <w:spacing w:line="240" w:lineRule="auto"/>
        <w:jc w:val="center"/>
        <w:rPr>
          <w:b/>
          <w:bCs/>
        </w:rPr>
      </w:pPr>
      <w:r w:rsidRPr="001B3521">
        <w:rPr>
          <w:b/>
          <w:bCs/>
        </w:rPr>
        <w:t>СРЕДНЕГО ОБЩЕГО ОБРАЗОВАНИЯ</w:t>
      </w:r>
    </w:p>
    <w:p w:rsidR="007A0D72" w:rsidRPr="001B3521" w:rsidRDefault="007A0D72" w:rsidP="007A0D72">
      <w:pPr>
        <w:pStyle w:val="22"/>
        <w:spacing w:line="240" w:lineRule="auto"/>
        <w:jc w:val="center"/>
        <w:rPr>
          <w:b/>
          <w:bCs/>
        </w:rPr>
      </w:pPr>
    </w:p>
    <w:p w:rsidR="007A0D72" w:rsidRPr="001B3521" w:rsidRDefault="007A0D72" w:rsidP="007A0D72">
      <w:pPr>
        <w:pStyle w:val="22"/>
        <w:spacing w:line="240" w:lineRule="auto"/>
        <w:jc w:val="center"/>
        <w:rPr>
          <w:b/>
          <w:bCs/>
        </w:rPr>
      </w:pPr>
      <w:r>
        <w:rPr>
          <w:b/>
          <w:bCs/>
        </w:rPr>
        <w:t>Русский язык профильный уровень</w:t>
      </w:r>
      <w:r w:rsidRPr="001B3521">
        <w:rPr>
          <w:b/>
          <w:bCs/>
        </w:rPr>
        <w:t xml:space="preserve"> 10 класс</w:t>
      </w:r>
    </w:p>
    <w:p w:rsidR="007A0D72" w:rsidRPr="001B3521" w:rsidRDefault="007A0D72" w:rsidP="007A0D72">
      <w:pPr>
        <w:pStyle w:val="22"/>
        <w:spacing w:line="240" w:lineRule="auto"/>
        <w:jc w:val="center"/>
        <w:rPr>
          <w:b/>
          <w:bCs/>
        </w:rPr>
      </w:pPr>
      <w:r w:rsidRPr="001B3521">
        <w:rPr>
          <w:b/>
          <w:bCs/>
        </w:rPr>
        <w:t>201</w:t>
      </w:r>
      <w:r w:rsidR="00017097">
        <w:rPr>
          <w:b/>
          <w:bCs/>
          <w:lang w:val="en-US"/>
        </w:rPr>
        <w:t>7</w:t>
      </w:r>
      <w:r w:rsidRPr="001B3521">
        <w:rPr>
          <w:b/>
          <w:bCs/>
        </w:rPr>
        <w:t>-201</w:t>
      </w:r>
      <w:r w:rsidR="00017097">
        <w:rPr>
          <w:b/>
          <w:bCs/>
          <w:lang w:val="en-US"/>
        </w:rPr>
        <w:t>8</w:t>
      </w:r>
      <w:r w:rsidRPr="001B3521">
        <w:rPr>
          <w:b/>
          <w:bCs/>
        </w:rPr>
        <w:t xml:space="preserve"> учебный год</w:t>
      </w:r>
    </w:p>
    <w:p w:rsidR="007A0D72" w:rsidRPr="001B3521" w:rsidRDefault="007A0D72" w:rsidP="007A0D72">
      <w:pPr>
        <w:pStyle w:val="22"/>
        <w:jc w:val="center"/>
        <w:rPr>
          <w:sz w:val="20"/>
          <w:szCs w:val="20"/>
        </w:rPr>
      </w:pPr>
    </w:p>
    <w:p w:rsidR="007A0D72" w:rsidRPr="001B3521" w:rsidRDefault="007A0D72" w:rsidP="007A0D72">
      <w:pPr>
        <w:pStyle w:val="22"/>
        <w:jc w:val="center"/>
        <w:rPr>
          <w:sz w:val="20"/>
          <w:szCs w:val="20"/>
        </w:rPr>
      </w:pPr>
    </w:p>
    <w:p w:rsidR="007A0D72" w:rsidRPr="001B3521" w:rsidRDefault="007A0D72" w:rsidP="007A0D72">
      <w:pPr>
        <w:pStyle w:val="22"/>
        <w:jc w:val="center"/>
        <w:rPr>
          <w:sz w:val="20"/>
          <w:szCs w:val="20"/>
        </w:rPr>
      </w:pPr>
    </w:p>
    <w:p w:rsidR="007A0D72" w:rsidRPr="001B3521" w:rsidRDefault="007A0D72" w:rsidP="007A0D72">
      <w:pPr>
        <w:pStyle w:val="22"/>
        <w:jc w:val="center"/>
        <w:rPr>
          <w:sz w:val="20"/>
          <w:szCs w:val="20"/>
        </w:rPr>
      </w:pPr>
    </w:p>
    <w:p w:rsidR="007A0D72" w:rsidRPr="001B3521" w:rsidRDefault="007A0D72" w:rsidP="007A0D72">
      <w:pPr>
        <w:pStyle w:val="22"/>
        <w:jc w:val="right"/>
      </w:pPr>
      <w:r w:rsidRPr="001B3521">
        <w:t>ПРЕПОДАВАТЕЛЬ</w:t>
      </w:r>
    </w:p>
    <w:p w:rsidR="007A0D72" w:rsidRPr="001B3521" w:rsidRDefault="007A0D72" w:rsidP="007A0D72">
      <w:pPr>
        <w:pStyle w:val="22"/>
        <w:jc w:val="right"/>
      </w:pPr>
      <w:r>
        <w:t>Чугаева В.Е.</w:t>
      </w:r>
    </w:p>
    <w:p w:rsidR="007A0D72" w:rsidRPr="001B3521" w:rsidRDefault="007A0D72" w:rsidP="007A0D72">
      <w:pPr>
        <w:pStyle w:val="22"/>
        <w:jc w:val="right"/>
      </w:pPr>
    </w:p>
    <w:p w:rsidR="007A0D72" w:rsidRPr="001B3521" w:rsidRDefault="007A0D72" w:rsidP="007A0D72">
      <w:pPr>
        <w:pStyle w:val="22"/>
        <w:ind w:left="6946"/>
        <w:jc w:val="right"/>
      </w:pPr>
      <w:r w:rsidRPr="001B3521">
        <w:t>Рекомендована к утверждению</w:t>
      </w:r>
    </w:p>
    <w:p w:rsidR="007A0D72" w:rsidRPr="001B3521" w:rsidRDefault="007A0D72" w:rsidP="007A0D72">
      <w:pPr>
        <w:pStyle w:val="22"/>
        <w:ind w:left="6946"/>
        <w:jc w:val="right"/>
      </w:pPr>
      <w:r w:rsidRPr="001B3521">
        <w:t>на заседания ШМО</w:t>
      </w:r>
    </w:p>
    <w:p w:rsidR="007A0D72" w:rsidRPr="001B3521" w:rsidRDefault="007A0D72" w:rsidP="007A0D72">
      <w:pPr>
        <w:pStyle w:val="22"/>
        <w:ind w:left="6946"/>
        <w:jc w:val="right"/>
      </w:pPr>
      <w:r w:rsidRPr="001B3521">
        <w:t>протокол</w:t>
      </w:r>
    </w:p>
    <w:p w:rsidR="007A0D72" w:rsidRPr="001B3521" w:rsidRDefault="007A0D72" w:rsidP="007A0D72">
      <w:pPr>
        <w:pStyle w:val="22"/>
        <w:ind w:left="6946"/>
        <w:jc w:val="right"/>
      </w:pPr>
      <w:r w:rsidRPr="001B3521">
        <w:t>№ 4 от «</w:t>
      </w:r>
      <w:r w:rsidR="00017097">
        <w:rPr>
          <w:lang w:val="en-US"/>
        </w:rPr>
        <w:t>1</w:t>
      </w:r>
      <w:r w:rsidRPr="001B3521">
        <w:t>» августа 201</w:t>
      </w:r>
      <w:r w:rsidR="00017097">
        <w:rPr>
          <w:lang w:val="en-US"/>
        </w:rPr>
        <w:t>7</w:t>
      </w:r>
      <w:r w:rsidRPr="001B3521">
        <w:t>г.</w:t>
      </w:r>
    </w:p>
    <w:p w:rsidR="007A0D72" w:rsidRPr="001B3521" w:rsidRDefault="007A0D72" w:rsidP="007A0D72">
      <w:pPr>
        <w:pStyle w:val="22"/>
        <w:jc w:val="right"/>
      </w:pPr>
    </w:p>
    <w:p w:rsidR="007A0D72" w:rsidRPr="001B3521" w:rsidRDefault="007A0D72" w:rsidP="007A0D72">
      <w:pPr>
        <w:pStyle w:val="22"/>
        <w:jc w:val="right"/>
      </w:pPr>
    </w:p>
    <w:p w:rsidR="007A0D72" w:rsidRPr="001B3521" w:rsidRDefault="007A0D72" w:rsidP="007A0D72">
      <w:pPr>
        <w:pStyle w:val="22"/>
        <w:jc w:val="right"/>
      </w:pPr>
    </w:p>
    <w:p w:rsidR="007A0D72" w:rsidRPr="001B3521" w:rsidRDefault="007A0D72" w:rsidP="007A0D72">
      <w:pPr>
        <w:pStyle w:val="22"/>
        <w:jc w:val="right"/>
      </w:pPr>
      <w:r w:rsidRPr="001B3521">
        <w:t>Согласовано</w:t>
      </w:r>
    </w:p>
    <w:p w:rsidR="007A0D72" w:rsidRPr="001B3521" w:rsidRDefault="007A0D72" w:rsidP="007A0D72">
      <w:pPr>
        <w:pStyle w:val="22"/>
        <w:jc w:val="right"/>
      </w:pPr>
      <w:r w:rsidRPr="001B3521">
        <w:t>Зам. директора школы по УВР</w:t>
      </w:r>
    </w:p>
    <w:p w:rsidR="007A0D72" w:rsidRPr="001B3521" w:rsidRDefault="007A0D72" w:rsidP="007A0D72">
      <w:pPr>
        <w:pStyle w:val="22"/>
        <w:jc w:val="right"/>
      </w:pPr>
      <w:r w:rsidRPr="001B3521">
        <w:t>________________________</w:t>
      </w:r>
    </w:p>
    <w:p w:rsidR="007A0D72" w:rsidRPr="001B3521" w:rsidRDefault="007A0D72" w:rsidP="007A0D72">
      <w:pPr>
        <w:pStyle w:val="22"/>
        <w:jc w:val="right"/>
      </w:pPr>
      <w:r>
        <w:t>Т</w:t>
      </w:r>
      <w:r w:rsidRPr="001B3521">
        <w:t>.</w:t>
      </w:r>
      <w:r>
        <w:t>М</w:t>
      </w:r>
      <w:r w:rsidRPr="001B3521">
        <w:t xml:space="preserve">. </w:t>
      </w:r>
      <w:r>
        <w:t>Захарова</w:t>
      </w:r>
    </w:p>
    <w:p w:rsidR="007A0D72" w:rsidRPr="001B3521" w:rsidRDefault="007A0D72" w:rsidP="007A0D72">
      <w:pPr>
        <w:pStyle w:val="22"/>
        <w:jc w:val="right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1B3521" w:rsidRDefault="007A0D72" w:rsidP="007A0D72">
      <w:pPr>
        <w:pStyle w:val="22"/>
        <w:jc w:val="center"/>
      </w:pPr>
    </w:p>
    <w:p w:rsidR="007A0D72" w:rsidRPr="00017097" w:rsidRDefault="007A0D72" w:rsidP="007A0D72">
      <w:pPr>
        <w:pStyle w:val="22"/>
        <w:jc w:val="center"/>
        <w:rPr>
          <w:lang w:val="en-US"/>
        </w:rPr>
      </w:pPr>
      <w:r w:rsidRPr="001B3521">
        <w:t>г.Пермь,  201</w:t>
      </w:r>
      <w:r w:rsidR="00017097">
        <w:rPr>
          <w:lang w:val="en-US"/>
        </w:rPr>
        <w:t>7</w:t>
      </w:r>
    </w:p>
    <w:bookmarkEnd w:id="0"/>
    <w:p w:rsidR="003C0194" w:rsidRPr="00300AC7" w:rsidRDefault="007A0D72" w:rsidP="007A0D72">
      <w:pPr>
        <w:tabs>
          <w:tab w:val="left" w:pos="0"/>
          <w:tab w:val="left" w:pos="709"/>
        </w:tabs>
        <w:spacing w:line="100" w:lineRule="atLeast"/>
        <w:ind w:hanging="12"/>
        <w:jc w:val="center"/>
        <w:rPr>
          <w:rFonts w:ascii="Franklin Gothic Medium Cond" w:hAnsi="Franklin Gothic Medium Cond" w:cs="Franklin Gothic Medium Cond"/>
          <w:color w:val="000000"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</w:r>
      <w:r w:rsidR="003C0194" w:rsidRPr="00300AC7">
        <w:rPr>
          <w:rFonts w:ascii="Franklin Gothic Medium Cond" w:hAnsi="Franklin Gothic Medium Cond" w:cs="Franklin Gothic Medium Cond"/>
          <w:color w:val="000000"/>
          <w:sz w:val="32"/>
          <w:szCs w:val="32"/>
          <w:lang w:val="ru-RU"/>
        </w:rPr>
        <w:lastRenderedPageBreak/>
        <w:t>Пояснительная записка</w:t>
      </w:r>
    </w:p>
    <w:p w:rsidR="003C0194" w:rsidRPr="003426DC" w:rsidRDefault="003C0194">
      <w:pPr>
        <w:shd w:val="clear" w:color="auto" w:fill="FFFFFF"/>
        <w:spacing w:line="100" w:lineRule="atLeast"/>
        <w:jc w:val="center"/>
        <w:rPr>
          <w:lang w:val="ru-RU"/>
        </w:rPr>
      </w:pPr>
    </w:p>
    <w:p w:rsidR="00037BBD" w:rsidRPr="00037BBD" w:rsidRDefault="003C0194" w:rsidP="00037BBD">
      <w:pPr>
        <w:pStyle w:val="Standard"/>
        <w:jc w:val="both"/>
        <w:rPr>
          <w:lang w:val="ru-RU"/>
        </w:rPr>
      </w:pPr>
      <w:r w:rsidRPr="00037BBD">
        <w:rPr>
          <w:color w:val="000000"/>
          <w:lang w:val="ru-RU"/>
        </w:rPr>
        <w:t>Настоящая рабочая программа</w:t>
      </w:r>
      <w:r w:rsidRPr="00037BBD">
        <w:rPr>
          <w:lang w:val="ru-RU" w:eastAsia="ru-RU"/>
        </w:rPr>
        <w:t xml:space="preserve">  рассчитана на изучение русского языка на профильном уровне в объёме 102 часа (3 ч. в неделю).</w:t>
      </w:r>
      <w:r w:rsidR="00037BBD" w:rsidRPr="00037BBD">
        <w:rPr>
          <w:lang w:val="ru-RU"/>
        </w:rPr>
        <w:t xml:space="preserve"> разработана на основе следующей нормативно-правовой базы: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jc w:val="both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 xml:space="preserve"> </w:t>
      </w: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ab/>
        <w:t>1. Федеральным законом от 29.12.2012 № 273  "Об образовании в Российской Федерации";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jc w:val="both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 xml:space="preserve"> </w:t>
      </w: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ab/>
        <w:t>2. Приказом Минобрнауки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jc w:val="both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 xml:space="preserve"> </w:t>
      </w: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ab/>
        <w:t>3. Приказом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jc w:val="both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 xml:space="preserve"> </w:t>
      </w: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ab/>
        <w:t>4. Приказом Минобрнауки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jc w:val="both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 xml:space="preserve"> </w:t>
      </w: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ab/>
        <w:t>5. Приказом Минобрнауки РФ от 08.06.2015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образования, утвержденный приказом Министерства образования и науки РФ от 31.03.2014 № 253».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jc w:val="both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 xml:space="preserve"> </w:t>
      </w: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ab/>
        <w:t>6. Постановление Главного государственного врача РФ от 29.12.2010 № 189 об утверждении СанПиН 2.4.2.2821-10  «Санитарно-эпидемиологические требования к условиям и организации обучения в общеобразовательных учреждениях»;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jc w:val="both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 xml:space="preserve"> </w:t>
      </w: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ab/>
        <w:t>7. Инструктивно-методическим письмом Департамента общего образования Минобрнауки РФ от 12.04.2011 № 03296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jc w:val="both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 xml:space="preserve"> </w:t>
      </w:r>
      <w:r w:rsidRPr="00037BBD"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  <w:tab/>
        <w:t>8. Инструктивно-методическим письмом Департамента общего образования Минобрнауки РФ от 24.11.2011 № МД 1552/03 «Рекомендации по оснащению общеобразовательных учреждений учебным и учебно-лабораторным оборудованием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обучающихся»;</w:t>
      </w:r>
    </w:p>
    <w:p w:rsidR="003C0194" w:rsidRPr="00037BBD" w:rsidRDefault="00037BBD" w:rsidP="00037BBD">
      <w:pPr>
        <w:widowControl w:val="0"/>
        <w:autoSpaceDN w:val="0"/>
        <w:jc w:val="both"/>
        <w:rPr>
          <w:color w:val="000000"/>
          <w:sz w:val="24"/>
          <w:szCs w:val="24"/>
          <w:lang w:val="ru-RU"/>
        </w:rPr>
      </w:pP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 xml:space="preserve">  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ab/>
        <w:t xml:space="preserve">9.Примерной </w:t>
      </w:r>
      <w:r w:rsidRPr="00037BBD">
        <w:rPr>
          <w:sz w:val="24"/>
          <w:szCs w:val="24"/>
          <w:lang w:val="ru-RU" w:eastAsia="ru-RU"/>
        </w:rPr>
        <w:t>п</w:t>
      </w:r>
      <w:r w:rsidR="003C0194" w:rsidRPr="00037BBD">
        <w:rPr>
          <w:sz w:val="24"/>
          <w:szCs w:val="24"/>
          <w:lang w:val="ru-RU" w:eastAsia="ru-RU"/>
        </w:rPr>
        <w:t>рограммы по русскому языку для 10-11 классов общеобразовательных учреждений филологического профиля (автор программы  В.В.Бабайцева).</w:t>
      </w:r>
    </w:p>
    <w:p w:rsidR="003C0194" w:rsidRPr="00037BBD" w:rsidRDefault="003C0194" w:rsidP="00F6056A">
      <w:pPr>
        <w:shd w:val="clear" w:color="auto" w:fill="FFFFFF"/>
        <w:tabs>
          <w:tab w:val="left" w:pos="922"/>
        </w:tabs>
        <w:spacing w:after="28" w:line="276" w:lineRule="auto"/>
        <w:ind w:firstLine="644"/>
        <w:jc w:val="both"/>
        <w:rPr>
          <w:i/>
          <w:iCs/>
          <w:color w:val="000000"/>
          <w:sz w:val="24"/>
          <w:szCs w:val="24"/>
        </w:rPr>
      </w:pPr>
      <w:r w:rsidRPr="00037BBD">
        <w:rPr>
          <w:color w:val="000000"/>
          <w:sz w:val="24"/>
          <w:szCs w:val="24"/>
          <w:lang w:val="ru-RU"/>
        </w:rPr>
        <w:t xml:space="preserve">Профильное образование в 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 w:rsidRPr="00037BBD">
        <w:rPr>
          <w:color w:val="000000"/>
          <w:sz w:val="24"/>
          <w:szCs w:val="24"/>
          <w:lang w:val="ru-RU"/>
        </w:rPr>
        <w:br/>
      </w: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t>Главной целью профильного образования</w:t>
      </w:r>
      <w:r w:rsidRPr="00037BBD">
        <w:rPr>
          <w:color w:val="000000"/>
          <w:sz w:val="24"/>
          <w:szCs w:val="24"/>
          <w:lang w:val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  <w:r w:rsidRPr="00037BBD">
        <w:rPr>
          <w:color w:val="000000"/>
          <w:sz w:val="24"/>
          <w:szCs w:val="24"/>
        </w:rPr>
        <w:t xml:space="preserve">Это определило </w:t>
      </w:r>
      <w:r w:rsidRPr="00037BBD">
        <w:rPr>
          <w:b/>
          <w:bCs/>
          <w:color w:val="000000"/>
          <w:sz w:val="24"/>
          <w:szCs w:val="24"/>
        </w:rPr>
        <w:t>цели</w:t>
      </w:r>
      <w:r w:rsidRPr="00037BBD">
        <w:rPr>
          <w:color w:val="000000"/>
          <w:sz w:val="24"/>
          <w:szCs w:val="24"/>
        </w:rPr>
        <w:t xml:space="preserve"> обучения </w:t>
      </w:r>
      <w:r w:rsidRPr="00037BBD">
        <w:rPr>
          <w:i/>
          <w:iCs/>
          <w:color w:val="000000"/>
          <w:sz w:val="24"/>
          <w:szCs w:val="24"/>
        </w:rPr>
        <w:t>русскому языку:</w:t>
      </w:r>
    </w:p>
    <w:p w:rsidR="003C0194" w:rsidRPr="00037BBD" w:rsidRDefault="003C0194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lastRenderedPageBreak/>
        <w:t>воспитание</w:t>
      </w:r>
      <w:r w:rsidRPr="00037BBD">
        <w:rPr>
          <w:color w:val="000000"/>
          <w:sz w:val="24"/>
          <w:szCs w:val="24"/>
          <w:lang w:val="ru-RU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3C0194" w:rsidRPr="00037BBD" w:rsidRDefault="003C0194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t xml:space="preserve">развитие и совершенствование </w:t>
      </w:r>
      <w:r w:rsidRPr="00037BBD">
        <w:rPr>
          <w:color w:val="000000"/>
          <w:sz w:val="24"/>
          <w:szCs w:val="24"/>
          <w:lang w:val="ru-RU"/>
        </w:rPr>
        <w:t xml:space="preserve">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 к получению высшего гуманитарного образования; </w:t>
      </w:r>
    </w:p>
    <w:p w:rsidR="003C0194" w:rsidRPr="00037BBD" w:rsidRDefault="003C0194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t>углубление</w:t>
      </w:r>
      <w:r w:rsidRPr="00037BBD">
        <w:rPr>
          <w:b/>
          <w:bCs/>
          <w:color w:val="000000"/>
          <w:sz w:val="24"/>
          <w:szCs w:val="24"/>
        </w:rPr>
        <w:t> </w:t>
      </w:r>
      <w:r w:rsidRPr="00037BBD">
        <w:rPr>
          <w:b/>
          <w:bCs/>
          <w:color w:val="000000"/>
          <w:sz w:val="24"/>
          <w:szCs w:val="24"/>
          <w:lang w:val="ru-RU"/>
        </w:rPr>
        <w:t xml:space="preserve"> знаний </w:t>
      </w:r>
      <w:r w:rsidRPr="00037BBD">
        <w:rPr>
          <w:color w:val="000000"/>
          <w:sz w:val="24"/>
          <w:szCs w:val="24"/>
          <w:lang w:val="ru-RU"/>
        </w:rPr>
        <w:t xml:space="preserve">о лингвистике как науке; русском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 нормах речевого поведения в различных сферах и ситуациях общения; </w:t>
      </w:r>
    </w:p>
    <w:p w:rsidR="003C0194" w:rsidRPr="00037BBD" w:rsidRDefault="003C0194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t xml:space="preserve">овладение умениями </w:t>
      </w:r>
      <w:r w:rsidRPr="00037BBD">
        <w:rPr>
          <w:color w:val="000000"/>
          <w:sz w:val="24"/>
          <w:szCs w:val="24"/>
          <w:lang w:val="ru-RU"/>
        </w:rPr>
        <w:t>опознавать, анализировать, сопоставлять,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классифицировать языковые факты с учетом их различных интерпретаций; в необходимых случаях давать исторический комментарий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к языковым явлениям, оценивать языковые явления и факты с точки зрения нормативности, соответствия сфере и ситуации общения ; разграничивать варианты норм и речевые нарушения; </w:t>
      </w:r>
    </w:p>
    <w:p w:rsidR="003C0194" w:rsidRPr="00037BBD" w:rsidRDefault="003C0194" w:rsidP="00F6056A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t>применение</w:t>
      </w:r>
      <w:r w:rsidRPr="00037BBD">
        <w:rPr>
          <w:color w:val="000000"/>
          <w:sz w:val="24"/>
          <w:szCs w:val="24"/>
          <w:lang w:val="ru-RU"/>
        </w:rPr>
        <w:t xml:space="preserve"> полученных знаний и умений в собственной речевой практике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</w:t>
      </w:r>
    </w:p>
    <w:p w:rsidR="003C0194" w:rsidRPr="00037BBD" w:rsidRDefault="003C0194" w:rsidP="00F6056A">
      <w:pPr>
        <w:shd w:val="clear" w:color="auto" w:fill="FFFFFF"/>
        <w:tabs>
          <w:tab w:val="left" w:pos="922"/>
        </w:tabs>
        <w:spacing w:after="28" w:line="276" w:lineRule="auto"/>
        <w:ind w:firstLine="64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>На основании требований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Государственного образовательного стандарта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2004 г. в содержании рабочей программы предполагается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реализовать актуальные в настоящее время компетентностный, личностно-ориентированный, деятельностный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подходы, которые определяют </w:t>
      </w:r>
      <w:r w:rsidRPr="00037BBD">
        <w:rPr>
          <w:b/>
          <w:bCs/>
          <w:color w:val="000000"/>
          <w:sz w:val="24"/>
          <w:szCs w:val="24"/>
          <w:lang w:val="ru-RU"/>
        </w:rPr>
        <w:t>задачи обучения</w:t>
      </w:r>
      <w:r w:rsidRPr="00037BBD">
        <w:rPr>
          <w:color w:val="000000"/>
          <w:sz w:val="24"/>
          <w:szCs w:val="24"/>
          <w:lang w:val="ru-RU"/>
        </w:rPr>
        <w:t>:</w:t>
      </w:r>
    </w:p>
    <w:p w:rsidR="003C0194" w:rsidRPr="00037BBD" w:rsidRDefault="003C0194" w:rsidP="00F6056A">
      <w:pPr>
        <w:numPr>
          <w:ilvl w:val="0"/>
          <w:numId w:val="3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t>углубление</w:t>
      </w:r>
      <w:r w:rsidRPr="00037BBD">
        <w:rPr>
          <w:b/>
          <w:bCs/>
          <w:color w:val="000000"/>
          <w:sz w:val="24"/>
          <w:szCs w:val="24"/>
        </w:rPr>
        <w:t> </w:t>
      </w:r>
      <w:r w:rsidRPr="00037BBD">
        <w:rPr>
          <w:b/>
          <w:bCs/>
          <w:color w:val="000000"/>
          <w:sz w:val="24"/>
          <w:szCs w:val="24"/>
          <w:lang w:val="ru-RU"/>
        </w:rPr>
        <w:t xml:space="preserve"> знаний</w:t>
      </w:r>
      <w:r w:rsidRPr="00037BBD">
        <w:rPr>
          <w:color w:val="000000"/>
          <w:sz w:val="24"/>
          <w:szCs w:val="24"/>
          <w:lang w:val="ru-RU"/>
        </w:rPr>
        <w:t xml:space="preserve"> о языке как знаковой системе и общественном явлении, его устройстве, развитии и функционировании; </w:t>
      </w:r>
    </w:p>
    <w:p w:rsidR="003C0194" w:rsidRPr="00037BBD" w:rsidRDefault="003C0194" w:rsidP="00F6056A">
      <w:pPr>
        <w:numPr>
          <w:ilvl w:val="0"/>
          <w:numId w:val="3"/>
        </w:numPr>
        <w:shd w:val="clear" w:color="auto" w:fill="FFFFFF"/>
        <w:tabs>
          <w:tab w:val="left" w:pos="922"/>
        </w:tabs>
        <w:spacing w:before="28" w:after="28" w:line="276" w:lineRule="auto"/>
        <w:ind w:left="0" w:firstLine="644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t xml:space="preserve">овладение </w:t>
      </w:r>
      <w:r w:rsidRPr="00037BBD">
        <w:rPr>
          <w:color w:val="000000"/>
          <w:sz w:val="24"/>
          <w:szCs w:val="24"/>
          <w:lang w:val="ru-RU"/>
        </w:rPr>
        <w:t xml:space="preserve">основными нормами русского литературного языка и нормами русского речевого этикета, обогащение словарного запаса и грамматического строя речи; </w:t>
      </w:r>
    </w:p>
    <w:p w:rsidR="003C0194" w:rsidRPr="00037BBD" w:rsidRDefault="003C0194" w:rsidP="009D0AF9">
      <w:pPr>
        <w:numPr>
          <w:ilvl w:val="0"/>
          <w:numId w:val="3"/>
        </w:numPr>
        <w:shd w:val="clear" w:color="auto" w:fill="FFFFFF"/>
        <w:tabs>
          <w:tab w:val="left" w:pos="922"/>
        </w:tabs>
        <w:suppressAutoHyphens w:val="0"/>
        <w:spacing w:before="28" w:after="28" w:line="276" w:lineRule="auto"/>
        <w:ind w:left="0" w:firstLine="646"/>
        <w:jc w:val="both"/>
        <w:rPr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</w:rPr>
        <w:t> </w:t>
      </w:r>
      <w:r w:rsidRPr="00037BBD">
        <w:rPr>
          <w:b/>
          <w:bCs/>
          <w:color w:val="000000"/>
          <w:sz w:val="24"/>
          <w:szCs w:val="24"/>
          <w:lang w:val="ru-RU"/>
        </w:rPr>
        <w:t>совершенствование</w:t>
      </w:r>
      <w:r w:rsidRPr="00037BBD">
        <w:rPr>
          <w:color w:val="000000"/>
          <w:sz w:val="24"/>
          <w:szCs w:val="24"/>
          <w:lang w:val="ru-RU"/>
        </w:rPr>
        <w:t xml:space="preserve"> способности к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анализу и оценке языковых явлений и фактов; умение пользоваться лингвистическими справочниками и словарями; </w:t>
      </w:r>
      <w:r w:rsidRPr="00037BBD">
        <w:rPr>
          <w:b/>
          <w:bCs/>
          <w:color w:val="000000"/>
          <w:sz w:val="24"/>
          <w:szCs w:val="24"/>
          <w:lang w:val="ru-RU"/>
        </w:rPr>
        <w:t xml:space="preserve">совершенствование владения </w:t>
      </w:r>
      <w:r w:rsidRPr="00037BBD">
        <w:rPr>
          <w:color w:val="000000"/>
          <w:sz w:val="24"/>
          <w:szCs w:val="24"/>
          <w:lang w:val="ru-RU"/>
        </w:rPr>
        <w:t>всеми видами речевой деятельности и культурой устной и письменной речи, умений и навыков использования языка в различных сферах и ситуациях общения,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основными способами информационной переработки текста;</w:t>
      </w:r>
    </w:p>
    <w:p w:rsidR="003C0194" w:rsidRPr="00037BBD" w:rsidRDefault="003C0194" w:rsidP="009D0AF9">
      <w:pPr>
        <w:numPr>
          <w:ilvl w:val="0"/>
          <w:numId w:val="3"/>
        </w:numPr>
        <w:shd w:val="clear" w:color="auto" w:fill="FFFFFF"/>
        <w:tabs>
          <w:tab w:val="left" w:pos="922"/>
        </w:tabs>
        <w:suppressAutoHyphens w:val="0"/>
        <w:spacing w:before="28" w:after="28" w:line="276" w:lineRule="auto"/>
        <w:ind w:left="0" w:firstLine="646"/>
        <w:jc w:val="both"/>
        <w:rPr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t xml:space="preserve">Освоение </w:t>
      </w:r>
      <w:r w:rsidRPr="00037BBD">
        <w:rPr>
          <w:color w:val="000000"/>
          <w:sz w:val="24"/>
          <w:szCs w:val="24"/>
          <w:lang w:val="ru-RU"/>
        </w:rPr>
        <w:t>коммуникативной, языковедческой и культуроведческой компетенции.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br w:type="page"/>
      </w:r>
      <w:r w:rsidR="00017097">
        <w:rPr>
          <w:noProof/>
          <w:sz w:val="24"/>
          <w:szCs w:val="24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18415"/>
                <wp:effectExtent l="11430" t="5715" r="6985" b="1397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841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005B" id="Rectangle 2" o:spid="_x0000_s1026" style="position:absolute;margin-left:0;margin-top:0;width:.05pt;height:1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" fillcolor="#aca899" strokeweight=".26mm">
                <v:stroke joinstyle="round"/>
                <w10:wrap type="topAndBottom"/>
              </v:rect>
            </w:pict>
          </mc:Fallback>
        </mc:AlternateContent>
      </w: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t>Компетентностный подход</w:t>
      </w:r>
      <w:r w:rsidRPr="00037BBD">
        <w:rPr>
          <w:color w:val="000000"/>
          <w:sz w:val="24"/>
          <w:szCs w:val="24"/>
          <w:lang w:val="ru-RU"/>
        </w:rPr>
        <w:t xml:space="preserve"> определяет следующие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навыков </w:t>
      </w:r>
      <w:r w:rsidRPr="00037BBD">
        <w:rPr>
          <w:i/>
          <w:iCs/>
          <w:color w:val="000000"/>
          <w:sz w:val="24"/>
          <w:szCs w:val="24"/>
          <w:lang w:val="ru-RU"/>
        </w:rPr>
        <w:t>речевого общения.</w:t>
      </w:r>
      <w:r w:rsidRPr="00037BBD">
        <w:rPr>
          <w:color w:val="000000"/>
          <w:sz w:val="24"/>
          <w:szCs w:val="24"/>
          <w:lang w:val="ru-RU"/>
        </w:rPr>
        <w:t xml:space="preserve"> Во втором — дидактические единицы, которые содержат </w:t>
      </w:r>
      <w:r w:rsidRPr="00037BBD">
        <w:rPr>
          <w:i/>
          <w:iCs/>
          <w:color w:val="000000"/>
          <w:sz w:val="24"/>
          <w:szCs w:val="24"/>
          <w:lang w:val="ru-RU"/>
        </w:rPr>
        <w:t xml:space="preserve">сведения по теории использования языковых средств. </w:t>
      </w:r>
      <w:r w:rsidRPr="00037BBD">
        <w:rPr>
          <w:color w:val="000000"/>
          <w:sz w:val="24"/>
          <w:szCs w:val="24"/>
          <w:lang w:val="ru-RU"/>
        </w:rPr>
        <w:t xml:space="preserve">Это содержание обучения является базой для развития </w:t>
      </w:r>
      <w:r w:rsidRPr="00037BBD">
        <w:rPr>
          <w:i/>
          <w:iCs/>
          <w:color w:val="000000"/>
          <w:sz w:val="24"/>
          <w:szCs w:val="24"/>
          <w:lang w:val="ru-RU"/>
        </w:rPr>
        <w:t>коммуникативной</w:t>
      </w:r>
      <w:r w:rsidRPr="00037BBD">
        <w:rPr>
          <w:color w:val="000000"/>
          <w:sz w:val="24"/>
          <w:szCs w:val="24"/>
          <w:lang w:val="ru-RU"/>
        </w:rPr>
        <w:t xml:space="preserve"> компетенции учащихся. В третьем блоке представлены дидактические единицы, отражающие </w:t>
      </w:r>
      <w:r w:rsidRPr="00037BBD">
        <w:rPr>
          <w:i/>
          <w:iCs/>
          <w:color w:val="000000"/>
          <w:sz w:val="24"/>
          <w:szCs w:val="24"/>
          <w:lang w:val="ru-RU"/>
        </w:rPr>
        <w:t>историю и культуру народа</w:t>
      </w:r>
      <w:r w:rsidRPr="00037BBD">
        <w:rPr>
          <w:color w:val="000000"/>
          <w:sz w:val="24"/>
          <w:szCs w:val="24"/>
          <w:lang w:val="ru-RU"/>
        </w:rPr>
        <w:t xml:space="preserve"> и обеспечивающие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развитие </w:t>
      </w:r>
      <w:r w:rsidRPr="00037BBD">
        <w:rPr>
          <w:i/>
          <w:iCs/>
          <w:color w:val="000000"/>
          <w:sz w:val="24"/>
          <w:szCs w:val="24"/>
          <w:lang w:val="ru-RU"/>
        </w:rPr>
        <w:t>учебно-познавательной и рефлексивной</w:t>
      </w:r>
      <w:r w:rsidRPr="00037BBD">
        <w:rPr>
          <w:color w:val="000000"/>
          <w:sz w:val="24"/>
          <w:szCs w:val="24"/>
          <w:lang w:val="ru-RU"/>
        </w:rPr>
        <w:t xml:space="preserve"> компетенции. Таким образом, рабочая программа обеспечивает взаимосвязанное развитие и совершенствование ключевых, общепредметных и предметных компетенций. 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  <w:r w:rsidRPr="00037BBD">
        <w:rPr>
          <w:color w:val="000000"/>
          <w:sz w:val="24"/>
          <w:szCs w:val="24"/>
        </w:rPr>
        <w:t>  </w:t>
      </w:r>
      <w:r w:rsidRPr="00037BBD">
        <w:rPr>
          <w:color w:val="000000"/>
          <w:sz w:val="24"/>
          <w:szCs w:val="24"/>
          <w:lang w:val="ru-RU"/>
        </w:rPr>
        <w:t xml:space="preserve">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  <w:r w:rsidRPr="00037BBD">
        <w:rPr>
          <w:color w:val="000000"/>
          <w:sz w:val="24"/>
          <w:szCs w:val="24"/>
        </w:rPr>
        <w:t>  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t>Личностная ориентация</w:t>
      </w:r>
      <w:r w:rsidRPr="00037BBD">
        <w:rPr>
          <w:color w:val="000000"/>
          <w:sz w:val="24"/>
          <w:szCs w:val="24"/>
          <w:lang w:val="ru-RU"/>
        </w:rPr>
        <w:t>образовательного процесса выявляет приоритет воспитательных и развивающих целей обучения. Способность учащихся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понимать причины и логику развития языковых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>процессов открывает возможность для осмысленного восприятия взаимосвязи языка и культуры, взаимообогащения языков как результат взаимодействия национальных культур.</w:t>
      </w:r>
      <w:r w:rsidRPr="00037BBD">
        <w:rPr>
          <w:color w:val="000000"/>
          <w:sz w:val="24"/>
          <w:szCs w:val="24"/>
        </w:rPr>
        <w:t>  </w:t>
      </w:r>
      <w:r w:rsidRPr="00037BBD">
        <w:rPr>
          <w:color w:val="000000"/>
          <w:sz w:val="24"/>
          <w:szCs w:val="24"/>
          <w:lang w:val="ru-RU"/>
        </w:rPr>
        <w:t xml:space="preserve">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037BBD">
        <w:rPr>
          <w:i/>
          <w:iCs/>
          <w:color w:val="000000"/>
          <w:sz w:val="24"/>
          <w:szCs w:val="24"/>
          <w:lang w:val="ru-RU"/>
        </w:rPr>
        <w:t>,</w:t>
      </w:r>
      <w:r w:rsidRPr="00037BBD">
        <w:rPr>
          <w:color w:val="000000"/>
          <w:sz w:val="24"/>
          <w:szCs w:val="24"/>
          <w:lang w:val="ru-RU"/>
        </w:rPr>
        <w:t xml:space="preserve"> усилению мотивации к социальному познанию и творчеству, воспитанию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личностно и общественно востребованных качеств, в том числе гражданственности, толерантности. 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Д</w:t>
      </w: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t>еятельностныйподход</w:t>
      </w:r>
      <w:r w:rsidRPr="00037BBD">
        <w:rPr>
          <w:color w:val="000000"/>
          <w:sz w:val="24"/>
          <w:szCs w:val="24"/>
          <w:lang w:val="ru-RU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Согласно действующему в гимназии учебному плану</w:t>
      </w:r>
      <w:r w:rsidRPr="00037BBD">
        <w:rPr>
          <w:color w:val="000000"/>
          <w:sz w:val="24"/>
          <w:szCs w:val="24"/>
        </w:rPr>
        <w:t>   </w:t>
      </w:r>
      <w:r w:rsidRPr="00037BBD">
        <w:rPr>
          <w:color w:val="000000"/>
          <w:sz w:val="24"/>
          <w:szCs w:val="24"/>
          <w:lang w:val="ru-RU"/>
        </w:rPr>
        <w:t xml:space="preserve"> в </w:t>
      </w:r>
      <w:r w:rsidRPr="00037BBD">
        <w:rPr>
          <w:i/>
          <w:iCs/>
          <w:color w:val="000000"/>
          <w:sz w:val="24"/>
          <w:szCs w:val="24"/>
          <w:lang w:val="ru-RU"/>
        </w:rPr>
        <w:t xml:space="preserve">10 профильном </w:t>
      </w:r>
      <w:r w:rsidRPr="00037BBD">
        <w:rPr>
          <w:color w:val="000000"/>
          <w:sz w:val="24"/>
          <w:szCs w:val="24"/>
          <w:lang w:val="ru-RU"/>
        </w:rPr>
        <w:t>классе предполагается обучение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в объеме 3 часов в неделю (102 часа в год).</w:t>
      </w:r>
      <w:r w:rsidRPr="00037BBD">
        <w:rPr>
          <w:color w:val="000000"/>
          <w:sz w:val="24"/>
          <w:szCs w:val="24"/>
          <w:lang w:val="ru-RU"/>
        </w:rPr>
        <w:br/>
        <w:t xml:space="preserve">В соответствии с этим реализуется 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>Программа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среднего (полного) общего образования по русскому языку (профильный уровень) для 10-11 классов 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Основой целеполагания является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обновление требований к уровню подготовки выпускников в системе среднего (полного) общего образования,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</w:t>
      </w:r>
      <w:r w:rsidRPr="00037BBD">
        <w:rPr>
          <w:color w:val="000000"/>
          <w:sz w:val="24"/>
          <w:szCs w:val="24"/>
          <w:lang w:val="ru-RU"/>
        </w:rPr>
        <w:lastRenderedPageBreak/>
        <w:t xml:space="preserve">специфику не отдельных предметов, а ступеней общего образования. В государственном стандарте они зафиксированы как </w:t>
      </w: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t>общие учебные умения, навыки и способы человеческой</w:t>
      </w:r>
      <w:r w:rsidRPr="00037BBD">
        <w:rPr>
          <w:b/>
          <w:bCs/>
          <w:i/>
          <w:iCs/>
          <w:color w:val="000000"/>
          <w:sz w:val="24"/>
          <w:szCs w:val="24"/>
        </w:rPr>
        <w:t> </w:t>
      </w: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t xml:space="preserve"> деятельности</w:t>
      </w:r>
      <w:r w:rsidRPr="00037BBD">
        <w:rPr>
          <w:color w:val="000000"/>
          <w:sz w:val="24"/>
          <w:szCs w:val="24"/>
          <w:lang w:val="ru-RU"/>
        </w:rPr>
        <w:t>, что предполагает повышенное внимание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к развитию межпредметных связей курса русского языка </w:t>
      </w:r>
      <w:r w:rsidRPr="00037BBD">
        <w:rPr>
          <w:i/>
          <w:iCs/>
          <w:color w:val="000000"/>
          <w:sz w:val="24"/>
          <w:szCs w:val="24"/>
          <w:lang w:val="ru-RU"/>
        </w:rPr>
        <w:t>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Дидактическая модель обучения и педагогические средства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отражают модернизацию основ учебного процесса, их переориентацию на достижение конкретных 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>результатов в виде сформированных умений и навыков учащихся, обобщенных способов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деятельности. Формирование целостных представлений о русском языке как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многофункциональной знаковой системе и общественном явлениибудет осуществляться в ходе творческой деятельности учащихся на основе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личностного осмысления языковых фактов и явлений.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КСО, межпредметных интегрированных уроков и т. д.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При выполнении творческих работ формируется </w:t>
      </w:r>
      <w:r w:rsidRPr="00037BBD">
        <w:rPr>
          <w:i/>
          <w:iCs/>
          <w:color w:val="000000"/>
          <w:sz w:val="24"/>
          <w:szCs w:val="24"/>
          <w:lang w:val="ru-RU"/>
        </w:rPr>
        <w:t>умение</w:t>
      </w:r>
      <w:r w:rsidRPr="00037BBD">
        <w:rPr>
          <w:color w:val="000000"/>
          <w:sz w:val="24"/>
          <w:szCs w:val="24"/>
          <w:lang w:val="ru-RU"/>
        </w:rPr>
        <w:t xml:space="preserve">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717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Учащиеся должны приобрести </w:t>
      </w:r>
      <w:r w:rsidRPr="00037BBD">
        <w:rPr>
          <w:i/>
          <w:iCs/>
          <w:color w:val="000000"/>
          <w:sz w:val="24"/>
          <w:szCs w:val="24"/>
          <w:lang w:val="ru-RU"/>
        </w:rPr>
        <w:t>умения</w:t>
      </w:r>
      <w:r w:rsidRPr="00037BBD">
        <w:rPr>
          <w:color w:val="000000"/>
          <w:sz w:val="24"/>
          <w:szCs w:val="24"/>
          <w:lang w:val="ru-RU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лингвистическимизнаниями.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 (при профильном обучении — в форме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сочинения, резюме, исследовательского проекта, публичной презентации).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При профильном изучении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принципиально важная роль отведена в плане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участию учащихся в </w:t>
      </w:r>
      <w:r w:rsidRPr="00037BBD">
        <w:rPr>
          <w:i/>
          <w:iCs/>
          <w:color w:val="000000"/>
          <w:sz w:val="24"/>
          <w:szCs w:val="24"/>
          <w:lang w:val="ru-RU"/>
        </w:rPr>
        <w:t>проектной деятельности</w:t>
      </w:r>
      <w:r w:rsidRPr="00037BBD">
        <w:rPr>
          <w:color w:val="000000"/>
          <w:sz w:val="24"/>
          <w:szCs w:val="24"/>
          <w:lang w:val="ru-RU"/>
        </w:rPr>
        <w:t xml:space="preserve">, в организации и проведении </w:t>
      </w:r>
      <w:r w:rsidRPr="00037BBD">
        <w:rPr>
          <w:i/>
          <w:iCs/>
          <w:color w:val="000000"/>
          <w:sz w:val="24"/>
          <w:szCs w:val="24"/>
          <w:lang w:val="ru-RU"/>
        </w:rPr>
        <w:t>учебно-исследовательской работы</w:t>
      </w:r>
      <w:r w:rsidRPr="00037BBD">
        <w:rPr>
          <w:color w:val="000000"/>
          <w:sz w:val="24"/>
          <w:szCs w:val="24"/>
          <w:lang w:val="ru-RU"/>
        </w:rPr>
        <w:t xml:space="preserve">, развитию </w:t>
      </w:r>
      <w:r w:rsidRPr="00037BBD">
        <w:rPr>
          <w:i/>
          <w:iCs/>
          <w:color w:val="000000"/>
          <w:sz w:val="24"/>
          <w:szCs w:val="24"/>
          <w:lang w:val="ru-RU"/>
        </w:rPr>
        <w:t>умений</w:t>
      </w:r>
      <w:r w:rsidRPr="00037BBD">
        <w:rPr>
          <w:color w:val="000000"/>
          <w:sz w:val="24"/>
          <w:szCs w:val="24"/>
          <w:lang w:val="ru-RU"/>
        </w:rPr>
        <w:t xml:space="preserve">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i/>
          <w:iCs/>
          <w:color w:val="000000"/>
          <w:sz w:val="24"/>
          <w:szCs w:val="24"/>
          <w:lang w:val="ru-RU"/>
        </w:rPr>
        <w:t>Проектная деятельность учащихся</w:t>
      </w:r>
      <w:r w:rsidRPr="00037BBD">
        <w:rPr>
          <w:color w:val="000000"/>
          <w:sz w:val="24"/>
          <w:szCs w:val="24"/>
          <w:lang w:val="ru-RU"/>
        </w:rPr>
        <w:t xml:space="preserve"> —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При профильном изучении русского языка в старшей школе осуществляется переход от методики поурочного планирования к модульной системе организации учебного процесса. Модульный принцип позволяет не только укрупнить смысловые блоки содержания, но и </w:t>
      </w:r>
      <w:r w:rsidRPr="00037BBD">
        <w:rPr>
          <w:color w:val="000000"/>
          <w:sz w:val="24"/>
          <w:szCs w:val="24"/>
          <w:lang w:val="ru-RU"/>
        </w:rPr>
        <w:lastRenderedPageBreak/>
        <w:t>преодолеть традиционную логику изучения языковогоматериала — от единичного к общему и всеобщему, от фактов к процессам и закономерностям. В условиях модульного подхода возможна совершенно иная схема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изучения</w:t>
      </w:r>
      <w:r w:rsidRPr="00037BBD">
        <w:rPr>
          <w:color w:val="000000"/>
          <w:sz w:val="24"/>
          <w:szCs w:val="24"/>
        </w:rPr>
        <w:t> </w:t>
      </w:r>
      <w:r w:rsidRPr="00037BBD">
        <w:rPr>
          <w:i/>
          <w:iCs/>
          <w:color w:val="000000"/>
          <w:sz w:val="24"/>
          <w:szCs w:val="24"/>
        </w:rPr>
        <w:t> </w:t>
      </w:r>
      <w:r w:rsidRPr="00037BBD">
        <w:rPr>
          <w:i/>
          <w:iCs/>
          <w:color w:val="000000"/>
          <w:sz w:val="24"/>
          <w:szCs w:val="24"/>
          <w:lang w:val="ru-RU"/>
        </w:rPr>
        <w:t xml:space="preserve">(языковых) </w:t>
      </w:r>
      <w:r w:rsidRPr="00037BBD">
        <w:rPr>
          <w:color w:val="000000"/>
          <w:sz w:val="24"/>
          <w:szCs w:val="24"/>
          <w:lang w:val="ru-RU"/>
        </w:rPr>
        <w:t>процессов «всеобщее — общее— единичное».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Реализация рабочей программы обеспечивает освоение общеучебных умений и компетенций в рамках </w:t>
      </w: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t>информационно-коммуникативной деятельности</w:t>
      </w:r>
      <w:r w:rsidRPr="00037BBD">
        <w:rPr>
          <w:color w:val="000000"/>
          <w:sz w:val="24"/>
          <w:szCs w:val="24"/>
          <w:lang w:val="ru-RU"/>
        </w:rPr>
        <w:t>, в том числе, способностей передавать содержание текста в сжатом или развернутом виде в соответствии с целью учебного задания; проводить информационно-смысловой анализ текста, использовать различные виды чтения (ознакомительное, 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тезисы, конспект. На уроках учащиеся могут более уверенно овладеть</w:t>
      </w:r>
      <w:r w:rsidRPr="00037BBD">
        <w:rPr>
          <w:color w:val="000000"/>
          <w:sz w:val="24"/>
          <w:szCs w:val="24"/>
        </w:rPr>
        <w:t>  </w:t>
      </w:r>
      <w:r w:rsidRPr="00037BBD">
        <w:rPr>
          <w:color w:val="000000"/>
          <w:sz w:val="24"/>
          <w:szCs w:val="24"/>
          <w:lang w:val="ru-RU"/>
        </w:rPr>
        <w:t xml:space="preserve"> монологической и диалогической речью, </w:t>
      </w:r>
      <w:r w:rsidRPr="00037BBD">
        <w:rPr>
          <w:i/>
          <w:iCs/>
          <w:color w:val="000000"/>
          <w:sz w:val="24"/>
          <w:szCs w:val="24"/>
          <w:lang w:val="ru-RU"/>
        </w:rPr>
        <w:t xml:space="preserve">умением </w:t>
      </w:r>
      <w:r w:rsidRPr="00037BBD">
        <w:rPr>
          <w:color w:val="000000"/>
          <w:sz w:val="24"/>
          <w:szCs w:val="24"/>
          <w:lang w:val="ru-RU"/>
        </w:rPr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С точки зрения развития умений и навыков </w:t>
      </w:r>
      <w:r w:rsidRPr="00037BBD">
        <w:rPr>
          <w:b/>
          <w:bCs/>
          <w:i/>
          <w:iCs/>
          <w:color w:val="000000"/>
          <w:sz w:val="24"/>
          <w:szCs w:val="24"/>
          <w:lang w:val="ru-RU"/>
        </w:rPr>
        <w:t>рефлексивной деятельности</w:t>
      </w:r>
      <w:r w:rsidRPr="00037BBD">
        <w:rPr>
          <w:b/>
          <w:bCs/>
          <w:color w:val="000000"/>
          <w:sz w:val="24"/>
          <w:szCs w:val="24"/>
          <w:lang w:val="ru-RU"/>
        </w:rPr>
        <w:t>,</w:t>
      </w:r>
      <w:r w:rsidRPr="00037BBD">
        <w:rPr>
          <w:color w:val="000000"/>
          <w:sz w:val="24"/>
          <w:szCs w:val="24"/>
          <w:lang w:val="ru-RU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Стандарт ориентирован на </w:t>
      </w:r>
      <w:r w:rsidRPr="00037BBD">
        <w:rPr>
          <w:i/>
          <w:iCs/>
          <w:color w:val="000000"/>
          <w:sz w:val="24"/>
          <w:szCs w:val="24"/>
          <w:lang w:val="ru-RU"/>
        </w:rPr>
        <w:t>воспитание</w:t>
      </w:r>
      <w:r w:rsidRPr="00037BBD">
        <w:rPr>
          <w:color w:val="000000"/>
          <w:sz w:val="24"/>
          <w:szCs w:val="24"/>
          <w:lang w:val="ru-RU"/>
        </w:rPr>
        <w:t xml:space="preserve">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037BBD">
        <w:rPr>
          <w:i/>
          <w:iCs/>
          <w:color w:val="000000"/>
          <w:sz w:val="24"/>
          <w:szCs w:val="24"/>
          <w:lang w:val="ru-RU"/>
        </w:rPr>
        <w:t xml:space="preserve">умение формулировать свои мировоззренческие взгляды, </w:t>
      </w:r>
      <w:r w:rsidRPr="00037BBD">
        <w:rPr>
          <w:color w:val="000000"/>
          <w:sz w:val="24"/>
          <w:szCs w:val="24"/>
          <w:lang w:val="ru-RU"/>
        </w:rPr>
        <w:t>и на этой основе - воспитание гражданственности и патриотизма.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rPr>
          <w:sz w:val="24"/>
          <w:szCs w:val="24"/>
          <w:lang w:val="ru-RU"/>
        </w:rPr>
      </w:pP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rPr>
          <w:b/>
          <w:bCs/>
          <w:sz w:val="24"/>
          <w:szCs w:val="24"/>
          <w:lang w:val="ru-RU"/>
        </w:rPr>
      </w:pPr>
      <w:r w:rsidRPr="00037BBD">
        <w:rPr>
          <w:b/>
          <w:bCs/>
          <w:sz w:val="24"/>
          <w:szCs w:val="24"/>
          <w:lang w:val="ru-RU"/>
        </w:rPr>
        <w:br w:type="page"/>
      </w:r>
      <w:r w:rsidRPr="00037BBD">
        <w:rPr>
          <w:b/>
          <w:bCs/>
          <w:sz w:val="24"/>
          <w:szCs w:val="24"/>
          <w:lang w:val="ru-RU"/>
        </w:rPr>
        <w:lastRenderedPageBreak/>
        <w:t>Содержание учебной программы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rPr>
          <w:sz w:val="24"/>
          <w:szCs w:val="24"/>
          <w:lang w:val="ru-RU"/>
        </w:rPr>
      </w:pP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Повторение.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rPr>
          <w:b/>
          <w:bCs/>
          <w:sz w:val="24"/>
          <w:szCs w:val="24"/>
          <w:lang w:val="ru-RU"/>
        </w:rPr>
      </w:pPr>
      <w:r w:rsidRPr="00037BBD">
        <w:rPr>
          <w:b/>
          <w:bCs/>
          <w:sz w:val="24"/>
          <w:szCs w:val="24"/>
          <w:lang w:val="ru-RU"/>
        </w:rPr>
        <w:t>1.Введение в науку о языке. Общие сведения о языке.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Функции языка.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Значение языка. Язык — орудие мышления. Язык — средство общения. Экспрессивная и коммуникативная функции языка.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Язык и речь.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Язык, речь и слово как синонимы в речи. Термины «язык», «речь», «слово». Речевая деятельность.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Русский язык — государственный язык Российской Федерации.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Русский язык как национальный язык русского народа.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Русский язык как средство межнационального общения в РФ.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Русский язык среди других языков мира.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Индоевропейская семья языков. Славянские языки.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Русистика на современном этапе.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b/>
          <w:bCs/>
          <w:sz w:val="24"/>
          <w:szCs w:val="24"/>
          <w:lang w:val="ru-RU"/>
        </w:rPr>
      </w:pPr>
      <w:r w:rsidRPr="00037BBD">
        <w:rPr>
          <w:b/>
          <w:bCs/>
          <w:sz w:val="24"/>
          <w:szCs w:val="24"/>
          <w:lang w:val="ru-RU"/>
        </w:rPr>
        <w:t xml:space="preserve">2.Русский язык — один из богатейших языков мира. 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Состав современного русского языка.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Литературный язык как центр системы современного русского языка. Общенародная разговорная речь. Просторечие. Диалектизмы. Жаргонизмы.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Типы речи: повествование, описание и рассуждение. Их признаки. Комбинация разных типов речи в одном тексте. Отбор языковых средств для построения текста в зависимости от темы, цели, типа речи, адресата и речевой ситуации.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Литературный язык и его нормы.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Орфоэпические, лексические, морфологические, синтаксические нормы.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Русский язык как развивающееся явление.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Устная и письменная формы речи. Их специфика.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Синонимика русского языка. Лексические, морфемные, морфологические и синтаксические синонимы. Источники пополнения синонимов. Роль синонимов в речи.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3C0194" w:rsidRPr="00037BBD" w:rsidRDefault="003C0194" w:rsidP="00F6056A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t>Роль А.С.Пушкина в истории русского литературного языка. Предшественники Пушкина. Пушкин — создатель современного русского литературного языка.</w:t>
      </w:r>
    </w:p>
    <w:p w:rsidR="003C0194" w:rsidRPr="00037BBD" w:rsidRDefault="003C0194" w:rsidP="00774811">
      <w:pPr>
        <w:shd w:val="clear" w:color="auto" w:fill="FFFFFF"/>
        <w:spacing w:after="28" w:line="276" w:lineRule="auto"/>
        <w:ind w:firstLine="564"/>
        <w:jc w:val="both"/>
        <w:rPr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lastRenderedPageBreak/>
        <w:t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3C0194" w:rsidRPr="00037BBD" w:rsidRDefault="003C0194" w:rsidP="00774811">
      <w:pPr>
        <w:shd w:val="clear" w:color="auto" w:fill="FFFFFF"/>
        <w:spacing w:after="28" w:line="276" w:lineRule="auto"/>
        <w:ind w:firstLine="564"/>
        <w:jc w:val="both"/>
        <w:rPr>
          <w:b/>
          <w:bCs/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Требования к уровню подготовки учащихся 10  класса (профильный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уровень)</w:t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color w:val="000000"/>
          <w:sz w:val="24"/>
          <w:szCs w:val="24"/>
          <w:lang w:val="ru-RU"/>
        </w:rPr>
        <w:tab/>
      </w:r>
      <w:r w:rsidRPr="00037BBD">
        <w:rPr>
          <w:b/>
          <w:bCs/>
          <w:color w:val="000000"/>
          <w:sz w:val="24"/>
          <w:szCs w:val="24"/>
          <w:lang w:val="ru-RU"/>
        </w:rPr>
        <w:t xml:space="preserve">должны знать: </w:t>
      </w:r>
    </w:p>
    <w:p w:rsidR="003C0194" w:rsidRPr="00037BBD" w:rsidRDefault="003C0194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 </w:t>
      </w:r>
    </w:p>
    <w:p w:rsidR="003C0194" w:rsidRPr="00037BBD" w:rsidRDefault="003C0194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системное устройство языка, взаимосвязь его уровней и единиц; </w:t>
      </w:r>
    </w:p>
    <w:p w:rsidR="003C0194" w:rsidRPr="00037BBD" w:rsidRDefault="003C0194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понятие языковой нормы, ее функций, современные тенденции в развитии норм русского литературного языка; </w:t>
      </w:r>
    </w:p>
    <w:p w:rsidR="003C0194" w:rsidRPr="00037BBD" w:rsidRDefault="003C0194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b/>
          <w:bCs/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компоненты речевой ситуации, основные условия эффективности речевого общения;</w:t>
      </w:r>
    </w:p>
    <w:p w:rsidR="003C0194" w:rsidRPr="00037BBD" w:rsidRDefault="003C0194" w:rsidP="00774811">
      <w:pPr>
        <w:numPr>
          <w:ilvl w:val="0"/>
          <w:numId w:val="4"/>
        </w:numPr>
        <w:shd w:val="clear" w:color="auto" w:fill="FFFFFF"/>
        <w:spacing w:before="28" w:after="28" w:line="276" w:lineRule="auto"/>
        <w:ind w:left="0" w:firstLine="564"/>
        <w:jc w:val="both"/>
        <w:rPr>
          <w:b/>
          <w:bCs/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3C0194" w:rsidRPr="00037BBD" w:rsidRDefault="003C0194" w:rsidP="00555E2C">
      <w:pPr>
        <w:shd w:val="clear" w:color="auto" w:fill="FFFFFF"/>
        <w:spacing w:after="28" w:line="312" w:lineRule="atLeast"/>
        <w:ind w:firstLine="564"/>
        <w:jc w:val="both"/>
        <w:rPr>
          <w:b/>
          <w:bCs/>
          <w:color w:val="000000"/>
          <w:sz w:val="24"/>
          <w:szCs w:val="24"/>
        </w:rPr>
      </w:pPr>
      <w:r w:rsidRPr="00037BBD">
        <w:rPr>
          <w:b/>
          <w:bCs/>
          <w:color w:val="000000"/>
          <w:sz w:val="24"/>
          <w:szCs w:val="24"/>
        </w:rPr>
        <w:t>должны уметь: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проводить различные виды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анализа</w:t>
      </w: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 xml:space="preserve"> языковых единиц; языковых явлений и фактов, допускающих неоднозначную интерпретацию;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разграничивать варианты норм, преднамеренные и непреднамеренные нарушения языковой нормы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проводить лингвистический анализ учебно-научных, деловых, публицистических, разговорных и художественных текстов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создавать устные и письменные высказывания различных типов и жанров в социально-культурной, учебно-научной и деловой сферах общения; редактировать собственный текст;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3C0194" w:rsidRPr="00037BBD" w:rsidRDefault="003C0194" w:rsidP="00774811">
      <w:pPr>
        <w:numPr>
          <w:ilvl w:val="0"/>
          <w:numId w:val="5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владеть основными приемами информационной переработки устного и письменного текста; </w:t>
      </w:r>
    </w:p>
    <w:p w:rsidR="003C0194" w:rsidRPr="00037BBD" w:rsidRDefault="003C0194" w:rsidP="00774811">
      <w:pPr>
        <w:shd w:val="clear" w:color="auto" w:fill="FFFFFF"/>
        <w:spacing w:after="28" w:line="276" w:lineRule="auto"/>
        <w:ind w:firstLine="564"/>
        <w:jc w:val="both"/>
        <w:rPr>
          <w:b/>
          <w:bCs/>
          <w:color w:val="000000"/>
          <w:sz w:val="24"/>
          <w:szCs w:val="24"/>
          <w:lang w:val="ru-RU"/>
        </w:rPr>
      </w:pPr>
      <w:r w:rsidRPr="00037BBD">
        <w:rPr>
          <w:b/>
          <w:bCs/>
          <w:color w:val="000000"/>
          <w:sz w:val="24"/>
          <w:szCs w:val="24"/>
          <w:lang w:val="ru-RU"/>
        </w:rPr>
        <w:t xml:space="preserve">владеть компетенциями: </w:t>
      </w:r>
      <w:r w:rsidRPr="00037BBD">
        <w:rPr>
          <w:color w:val="000000"/>
          <w:sz w:val="24"/>
          <w:szCs w:val="24"/>
          <w:lang w:val="ru-RU"/>
        </w:rPr>
        <w:t>коммуникативной, языковедческой, культуроведческой;</w:t>
      </w:r>
      <w:r w:rsidRPr="00037BBD">
        <w:rPr>
          <w:color w:val="000000"/>
          <w:sz w:val="24"/>
          <w:szCs w:val="24"/>
          <w:lang w:val="ru-RU"/>
        </w:rPr>
        <w:br/>
      </w:r>
      <w:r w:rsidRPr="00037BBD">
        <w:rPr>
          <w:b/>
          <w:bCs/>
          <w:color w:val="000000"/>
          <w:sz w:val="24"/>
          <w:szCs w:val="24"/>
          <w:lang w:val="ru-RU"/>
        </w:rPr>
        <w:t>способны решать следующие жизненно-практические задачи:</w:t>
      </w:r>
    </w:p>
    <w:p w:rsidR="003C0194" w:rsidRPr="00037BBD" w:rsidRDefault="003C0194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осознание русского языка как духовной, нравственной и культурной ценности народа; приобщение к ценностям национальной и мировой культуры; </w:t>
      </w:r>
    </w:p>
    <w:p w:rsidR="003C0194" w:rsidRPr="00037BBD" w:rsidRDefault="003C0194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углубление лингвистических знаний, расширение кругозора в области филологических наук; </w:t>
      </w:r>
    </w:p>
    <w:p w:rsidR="003C0194" w:rsidRPr="00037BBD" w:rsidRDefault="003C0194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lastRenderedPageBreak/>
        <w:t xml:space="preserve"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3C0194" w:rsidRPr="00037BBD" w:rsidRDefault="003C0194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3C0194" w:rsidRPr="00037BBD" w:rsidRDefault="003C0194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совершенствование коммуникативных способностей; развитие готовности к речевому взаимодействию, межличностному и культурному общению, сотрудничеству; </w:t>
      </w:r>
    </w:p>
    <w:p w:rsidR="003C0194" w:rsidRPr="00037BBD" w:rsidRDefault="003C0194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увеличение продуктивного, рецептивного и потенциального словаря; расширение круга используемых языковых и речевых средств; совершенствование способности к самооценке через наблюдение за собственной речью; </w:t>
      </w:r>
    </w:p>
    <w:p w:rsidR="003C0194" w:rsidRPr="00037BBD" w:rsidRDefault="003C0194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удовлетворение познавательных интересов в области гуманитарных наук; </w:t>
      </w:r>
    </w:p>
    <w:p w:rsidR="003C0194" w:rsidRPr="00037BBD" w:rsidRDefault="003C0194" w:rsidP="00774811">
      <w:pPr>
        <w:numPr>
          <w:ilvl w:val="0"/>
          <w:numId w:val="6"/>
        </w:numPr>
        <w:shd w:val="clear" w:color="auto" w:fill="FFFFFF"/>
        <w:spacing w:before="28" w:after="28" w:line="276" w:lineRule="auto"/>
        <w:ind w:left="0" w:firstLine="564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самообразование и активное участие в производственной, культурной и общественной жизни государства. </w:t>
      </w:r>
    </w:p>
    <w:p w:rsidR="003C0194" w:rsidRPr="00037BBD" w:rsidRDefault="003C0194" w:rsidP="009D0AF9">
      <w:pPr>
        <w:shd w:val="clear" w:color="auto" w:fill="FFFFFF"/>
        <w:spacing w:after="28" w:line="276" w:lineRule="auto"/>
        <w:ind w:left="720"/>
        <w:jc w:val="center"/>
        <w:rPr>
          <w:b/>
          <w:bCs/>
          <w:color w:val="000000"/>
          <w:sz w:val="24"/>
          <w:szCs w:val="24"/>
          <w:lang w:val="ru-RU"/>
        </w:rPr>
      </w:pPr>
      <w:r w:rsidRPr="00037BBD">
        <w:rPr>
          <w:sz w:val="24"/>
          <w:szCs w:val="24"/>
          <w:lang w:val="ru-RU"/>
        </w:rPr>
        <w:br w:type="page"/>
      </w:r>
      <w:r w:rsidRPr="00037BBD">
        <w:rPr>
          <w:b/>
          <w:bCs/>
          <w:color w:val="000000"/>
          <w:sz w:val="24"/>
          <w:szCs w:val="24"/>
          <w:lang w:val="ru-RU"/>
        </w:rPr>
        <w:lastRenderedPageBreak/>
        <w:t>Учебно – методическая литература</w:t>
      </w:r>
    </w:p>
    <w:p w:rsidR="003C0194" w:rsidRPr="00037BBD" w:rsidRDefault="003C0194" w:rsidP="00BB1FAD">
      <w:pPr>
        <w:shd w:val="clear" w:color="auto" w:fill="FFFFFF"/>
        <w:spacing w:after="28" w:line="276" w:lineRule="auto"/>
        <w:ind w:firstLine="564"/>
        <w:jc w:val="both"/>
        <w:rPr>
          <w:b/>
          <w:bCs/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- </w:t>
      </w:r>
      <w:r w:rsidRPr="00037BBD">
        <w:rPr>
          <w:b/>
          <w:bCs/>
          <w:color w:val="000000"/>
          <w:sz w:val="24"/>
          <w:szCs w:val="24"/>
          <w:lang w:val="ru-RU"/>
        </w:rPr>
        <w:t>для учителя:</w:t>
      </w:r>
    </w:p>
    <w:p w:rsidR="003C0194" w:rsidRPr="00037BBD" w:rsidRDefault="003C0194" w:rsidP="00BB1FAD">
      <w:pPr>
        <w:numPr>
          <w:ilvl w:val="0"/>
          <w:numId w:val="8"/>
        </w:numPr>
        <w:shd w:val="clear" w:color="auto" w:fill="FFFFFF"/>
        <w:tabs>
          <w:tab w:val="left" w:pos="966"/>
        </w:tabs>
        <w:spacing w:after="28" w:line="276" w:lineRule="auto"/>
        <w:ind w:left="483" w:firstLine="0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 Методические рекомендации к учебнику «Русский язык.10-11 класс», автор В.В. Бабайцева;</w:t>
      </w:r>
    </w:p>
    <w:p w:rsidR="003C0194" w:rsidRPr="00037BBD" w:rsidRDefault="003C0194" w:rsidP="00BB1FAD">
      <w:pPr>
        <w:numPr>
          <w:ilvl w:val="0"/>
          <w:numId w:val="8"/>
        </w:numPr>
        <w:shd w:val="clear" w:color="auto" w:fill="FFFFFF"/>
        <w:tabs>
          <w:tab w:val="left" w:pos="966"/>
        </w:tabs>
        <w:spacing w:after="28" w:line="276" w:lineRule="auto"/>
        <w:ind w:left="483" w:firstLine="0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 Методические рекомендации к учебнику «Русский язык. Грамматика. Текст. Стили речи. 10-11классы», авторы А.И. Власенков, Л.М. Рыбченкова, М.: Просвещение, 2005 (профильный уровень);</w:t>
      </w:r>
    </w:p>
    <w:p w:rsidR="003C0194" w:rsidRPr="00037BBD" w:rsidRDefault="003C0194" w:rsidP="00BB1FAD">
      <w:pPr>
        <w:numPr>
          <w:ilvl w:val="0"/>
          <w:numId w:val="8"/>
        </w:numPr>
        <w:shd w:val="clear" w:color="auto" w:fill="FFFFFF"/>
        <w:tabs>
          <w:tab w:val="left" w:pos="966"/>
        </w:tabs>
        <w:spacing w:after="28" w:line="276" w:lineRule="auto"/>
        <w:ind w:left="483" w:firstLine="0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Русский язык 10-11 классы. Русский язык. 10-11 классы: поурочные планы по учебнику В.В.Бабайцевой / авт.-сост. М.Е.Кривоплясова. - Волгоград: Учитель, 2007.</w:t>
      </w:r>
    </w:p>
    <w:p w:rsidR="003C0194" w:rsidRPr="00037BBD" w:rsidRDefault="003C0194" w:rsidP="00BB1FAD">
      <w:pPr>
        <w:numPr>
          <w:ilvl w:val="0"/>
          <w:numId w:val="8"/>
        </w:numPr>
        <w:shd w:val="clear" w:color="auto" w:fill="FFFFFF"/>
        <w:tabs>
          <w:tab w:val="left" w:pos="966"/>
        </w:tabs>
        <w:spacing w:after="28" w:line="276" w:lineRule="auto"/>
        <w:ind w:left="483" w:firstLine="0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Типовые тесты под редакцией Г.Т. Егораевой и И.П. Цыбулько</w:t>
      </w:r>
    </w:p>
    <w:p w:rsidR="003C0194" w:rsidRPr="00037BBD" w:rsidRDefault="003C0194" w:rsidP="00BB1FAD">
      <w:pPr>
        <w:shd w:val="clear" w:color="auto" w:fill="FFFFFF"/>
        <w:spacing w:after="28" w:line="276" w:lineRule="auto"/>
        <w:ind w:firstLine="564"/>
        <w:jc w:val="both"/>
        <w:rPr>
          <w:b/>
          <w:bCs/>
          <w:color w:val="000000"/>
          <w:sz w:val="24"/>
          <w:szCs w:val="24"/>
        </w:rPr>
      </w:pPr>
      <w:r w:rsidRPr="00037BBD">
        <w:rPr>
          <w:b/>
          <w:bCs/>
          <w:color w:val="000000"/>
          <w:sz w:val="24"/>
          <w:szCs w:val="24"/>
        </w:rPr>
        <w:t xml:space="preserve"> - </w:t>
      </w:r>
      <w:r w:rsidRPr="00037BBD">
        <w:rPr>
          <w:b/>
          <w:bCs/>
          <w:color w:val="000000"/>
          <w:sz w:val="24"/>
          <w:szCs w:val="24"/>
          <w:lang w:val="ru-RU"/>
        </w:rPr>
        <w:t>д</w:t>
      </w:r>
      <w:r w:rsidRPr="00037BBD">
        <w:rPr>
          <w:b/>
          <w:bCs/>
          <w:color w:val="000000"/>
          <w:sz w:val="24"/>
          <w:szCs w:val="24"/>
        </w:rPr>
        <w:t>ля учащихся:</w:t>
      </w:r>
    </w:p>
    <w:p w:rsidR="003C0194" w:rsidRPr="00037BBD" w:rsidRDefault="003C0194" w:rsidP="00BB1FAD">
      <w:pPr>
        <w:numPr>
          <w:ilvl w:val="0"/>
          <w:numId w:val="7"/>
        </w:numPr>
        <w:shd w:val="clear" w:color="auto" w:fill="FFFFFF"/>
        <w:tabs>
          <w:tab w:val="left" w:pos="951"/>
        </w:tabs>
        <w:spacing w:after="28" w:line="276" w:lineRule="auto"/>
        <w:ind w:left="483" w:hanging="29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 Справочник по русскому языку / Д.Я. Розенталь – М.: Эксмо- Пресс, 1998,</w:t>
      </w:r>
      <w:r w:rsidRPr="00037BBD">
        <w:rPr>
          <w:color w:val="000000"/>
          <w:sz w:val="24"/>
          <w:szCs w:val="24"/>
        </w:rPr>
        <w:t> </w:t>
      </w:r>
    </w:p>
    <w:p w:rsidR="003C0194" w:rsidRPr="00037BBD" w:rsidRDefault="003C0194" w:rsidP="00BB1FAD">
      <w:pPr>
        <w:numPr>
          <w:ilvl w:val="0"/>
          <w:numId w:val="7"/>
        </w:numPr>
        <w:shd w:val="clear" w:color="auto" w:fill="FFFFFF"/>
        <w:tabs>
          <w:tab w:val="left" w:pos="951"/>
        </w:tabs>
        <w:spacing w:after="28" w:line="276" w:lineRule="auto"/>
        <w:ind w:left="483" w:hanging="29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 xml:space="preserve"> Горшков А.И. «Русская словесность .От слова к словесности», М.: Просвещение, 1998, </w:t>
      </w:r>
    </w:p>
    <w:p w:rsidR="003C0194" w:rsidRPr="00037BBD" w:rsidRDefault="003C0194" w:rsidP="00BB1FAD">
      <w:pPr>
        <w:numPr>
          <w:ilvl w:val="0"/>
          <w:numId w:val="7"/>
        </w:numPr>
        <w:shd w:val="clear" w:color="auto" w:fill="FFFFFF"/>
        <w:tabs>
          <w:tab w:val="left" w:pos="951"/>
        </w:tabs>
        <w:spacing w:after="28" w:line="276" w:lineRule="auto"/>
        <w:ind w:left="483" w:hanging="29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</w:rPr>
        <w:t> </w:t>
      </w:r>
      <w:r w:rsidRPr="00037BBD">
        <w:rPr>
          <w:color w:val="000000"/>
          <w:sz w:val="24"/>
          <w:szCs w:val="24"/>
          <w:lang w:val="ru-RU"/>
        </w:rPr>
        <w:t>Колесов В.В» Культура речи – культура поведения», Солганик Г.Я. «От слова к тексту», М, 1998.</w:t>
      </w:r>
    </w:p>
    <w:p w:rsidR="003C0194" w:rsidRPr="00037BBD" w:rsidRDefault="003C0194" w:rsidP="009D0AF9">
      <w:pPr>
        <w:numPr>
          <w:ilvl w:val="0"/>
          <w:numId w:val="7"/>
        </w:numPr>
        <w:shd w:val="clear" w:color="auto" w:fill="FFFFFF"/>
        <w:tabs>
          <w:tab w:val="clear" w:pos="1284"/>
          <w:tab w:val="num" w:pos="567"/>
          <w:tab w:val="left" w:pos="966"/>
        </w:tabs>
        <w:spacing w:after="28" w:line="276" w:lineRule="auto"/>
        <w:ind w:hanging="858"/>
        <w:jc w:val="both"/>
        <w:rPr>
          <w:color w:val="000000"/>
          <w:sz w:val="24"/>
          <w:szCs w:val="24"/>
          <w:lang w:val="ru-RU"/>
        </w:rPr>
      </w:pPr>
      <w:r w:rsidRPr="00037BBD">
        <w:rPr>
          <w:color w:val="000000"/>
          <w:sz w:val="24"/>
          <w:szCs w:val="24"/>
          <w:lang w:val="ru-RU"/>
        </w:rPr>
        <w:t>Типовые тесты под редакцией Г.Т. Егораевой и И.П. Цыбулько</w:t>
      </w:r>
    </w:p>
    <w:p w:rsidR="003C0194" w:rsidRPr="00037BBD" w:rsidRDefault="003C0194" w:rsidP="00555E2C">
      <w:pPr>
        <w:jc w:val="center"/>
        <w:rPr>
          <w:sz w:val="24"/>
          <w:szCs w:val="24"/>
          <w:lang w:val="ru-RU"/>
        </w:rPr>
      </w:pPr>
    </w:p>
    <w:p w:rsidR="003C0194" w:rsidRPr="00037BBD" w:rsidRDefault="003C0194" w:rsidP="00136A14">
      <w:pPr>
        <w:rPr>
          <w:b/>
          <w:bCs/>
          <w:sz w:val="24"/>
          <w:szCs w:val="24"/>
          <w:lang w:val="ru-RU"/>
        </w:rPr>
      </w:pPr>
    </w:p>
    <w:p w:rsidR="003C0194" w:rsidRPr="00037BBD" w:rsidRDefault="003C0194" w:rsidP="00136A14">
      <w:pPr>
        <w:rPr>
          <w:sz w:val="24"/>
          <w:szCs w:val="24"/>
          <w:lang w:val="ru-RU"/>
        </w:rPr>
      </w:pPr>
    </w:p>
    <w:p w:rsidR="00037BBD" w:rsidRPr="00037BBD" w:rsidRDefault="00037BBD" w:rsidP="00037BBD">
      <w:pPr>
        <w:pStyle w:val="Standard"/>
        <w:rPr>
          <w:lang w:val="ru-RU"/>
        </w:rPr>
      </w:pPr>
      <w:r>
        <w:rPr>
          <w:b/>
          <w:bCs/>
          <w:lang w:val="ru-RU"/>
        </w:rPr>
        <w:t>Интернет ресурсы:</w:t>
      </w:r>
      <w:r w:rsidRPr="00037BBD">
        <w:rPr>
          <w:lang w:val="ru-RU"/>
        </w:rPr>
        <w:t xml:space="preserve"> Интернет- ресурсы:</w:t>
      </w:r>
    </w:p>
    <w:p w:rsidR="00037BBD" w:rsidRPr="00037BBD" w:rsidRDefault="00037BBD" w:rsidP="00037BBD">
      <w:pPr>
        <w:widowControl w:val="0"/>
        <w:autoSpaceDN w:val="0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ascii="verdana, arial, helvetica" w:eastAsia="Andale Sans UI" w:hAnsi="verdana, arial, helvetica" w:cs="Tahoma"/>
          <w:color w:val="000000"/>
          <w:kern w:val="3"/>
          <w:sz w:val="21"/>
          <w:szCs w:val="24"/>
          <w:lang w:val="ru-RU" w:eastAsia="en-US" w:bidi="en-US"/>
        </w:rPr>
        <w:t>1.</w:t>
      </w:r>
      <w:hyperlink r:id="rId8" w:history="1"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http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://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www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.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uroki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.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net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/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index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.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htm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.</w:t>
        </w:r>
      </w:hyperlink>
    </w:p>
    <w:p w:rsidR="00037BBD" w:rsidRPr="00037BBD" w:rsidRDefault="00037BBD" w:rsidP="00037BBD">
      <w:pPr>
        <w:widowControl w:val="0"/>
        <w:autoSpaceDN w:val="0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ascii="verdana, arial, helvetica" w:eastAsia="Andale Sans UI" w:hAnsi="verdana, arial, helvetica" w:cs="Tahoma"/>
          <w:color w:val="000000"/>
          <w:kern w:val="3"/>
          <w:sz w:val="21"/>
          <w:szCs w:val="24"/>
          <w:lang w:val="ru-RU" w:eastAsia="en-US" w:bidi="en-US"/>
        </w:rPr>
        <w:t>2.</w:t>
      </w:r>
      <w:hyperlink r:id="rId9" w:history="1"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http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://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www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.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proshkolu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.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ru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/</w:t>
        </w:r>
      </w:hyperlink>
    </w:p>
    <w:p w:rsidR="00037BBD" w:rsidRPr="00037BBD" w:rsidRDefault="00037BBD" w:rsidP="00037BBD">
      <w:pPr>
        <w:widowControl w:val="0"/>
        <w:autoSpaceDN w:val="0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ascii="verdana, arial, helvetica" w:eastAsia="Andale Sans UI" w:hAnsi="verdana, arial, helvetica" w:cs="Tahoma"/>
          <w:color w:val="000000"/>
          <w:kern w:val="3"/>
          <w:sz w:val="21"/>
          <w:szCs w:val="24"/>
          <w:lang w:val="ru-RU" w:eastAsia="en-US" w:bidi="en-US"/>
        </w:rPr>
        <w:t>3.</w:t>
      </w:r>
      <w:hyperlink r:id="rId10" w:history="1"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http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://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www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.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uchportal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.</w:t>
        </w:r>
        <w:r w:rsidRPr="00037BBD">
          <w:rPr>
            <w:rFonts w:eastAsia="Andale Sans UI" w:cs="Tahoma"/>
            <w:kern w:val="3"/>
            <w:sz w:val="24"/>
            <w:szCs w:val="24"/>
            <w:lang w:eastAsia="en-US" w:bidi="en-US"/>
          </w:rPr>
          <w:t>ru</w:t>
        </w:r>
        <w:r w:rsidRPr="00037BBD">
          <w:rPr>
            <w:rFonts w:eastAsia="Andale Sans UI" w:cs="Tahoma"/>
            <w:kern w:val="3"/>
            <w:sz w:val="24"/>
            <w:szCs w:val="24"/>
            <w:lang w:val="ru-RU" w:eastAsia="en-US" w:bidi="en-US"/>
          </w:rPr>
          <w:t>/</w:t>
        </w:r>
      </w:hyperlink>
    </w:p>
    <w:p w:rsidR="00037BBD" w:rsidRPr="00037BBD" w:rsidRDefault="00037BBD" w:rsidP="00037BBD">
      <w:pPr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4.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http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://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ege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edu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ru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 xml:space="preserve"> Портал информационной поддержки ЕГЭ</w:t>
      </w:r>
    </w:p>
    <w:p w:rsidR="00037BBD" w:rsidRPr="00037BBD" w:rsidRDefault="00037BBD" w:rsidP="00037BBD">
      <w:pPr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5.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http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://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www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.9151394.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ru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/ - Информационные и коммуникационные технологии в обучении</w:t>
      </w:r>
    </w:p>
    <w:p w:rsidR="00037BBD" w:rsidRPr="00037BBD" w:rsidRDefault="00037BBD" w:rsidP="00037BBD">
      <w:pPr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6.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http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://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www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gramota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ru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/-Все о русском языке на страницах справочно-информационного портала. 7.Словари он-лайн.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037BBD" w:rsidRPr="00037BBD" w:rsidRDefault="00037BBD" w:rsidP="00037BBD">
      <w:pPr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8.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http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://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som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fio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ru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/ - сетевое объединение методистов</w:t>
      </w:r>
    </w:p>
    <w:p w:rsidR="00037BBD" w:rsidRPr="00037BBD" w:rsidRDefault="00037BBD" w:rsidP="00037BBD">
      <w:pPr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9.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http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://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www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ug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ru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/ -«Учительская газета»</w:t>
      </w:r>
    </w:p>
    <w:p w:rsidR="00037BBD" w:rsidRPr="00037BBD" w:rsidRDefault="00037BBD" w:rsidP="00037BBD">
      <w:pPr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10.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http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://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www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school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edu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ru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/ -Российский образовательный портал</w:t>
      </w:r>
    </w:p>
    <w:p w:rsidR="00037BBD" w:rsidRPr="00037BBD" w:rsidRDefault="00037BBD" w:rsidP="00037BBD">
      <w:pPr>
        <w:autoSpaceDN w:val="0"/>
        <w:spacing w:line="276" w:lineRule="auto"/>
        <w:textAlignment w:val="baseline"/>
        <w:rPr>
          <w:rFonts w:eastAsia="Andale Sans UI" w:cs="Tahoma"/>
          <w:kern w:val="3"/>
          <w:sz w:val="24"/>
          <w:szCs w:val="24"/>
          <w:lang w:val="ru-RU" w:eastAsia="en-US" w:bidi="en-US"/>
        </w:rPr>
      </w:pP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11.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http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://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www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.1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september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.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ru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/</w:t>
      </w:r>
      <w:r w:rsidRPr="00037BBD">
        <w:rPr>
          <w:rFonts w:eastAsia="Andale Sans UI" w:cs="Tahoma"/>
          <w:kern w:val="3"/>
          <w:sz w:val="24"/>
          <w:szCs w:val="24"/>
          <w:lang w:eastAsia="en-US" w:bidi="en-US"/>
        </w:rPr>
        <w:t>ru</w:t>
      </w:r>
      <w:r w:rsidRPr="00037BBD">
        <w:rPr>
          <w:rFonts w:eastAsia="Andale Sans UI" w:cs="Tahoma"/>
          <w:kern w:val="3"/>
          <w:sz w:val="24"/>
          <w:szCs w:val="24"/>
          <w:lang w:val="ru-RU" w:eastAsia="en-US" w:bidi="en-US"/>
        </w:rPr>
        <w:t>/ - газета «Первое сентября»</w:t>
      </w:r>
    </w:p>
    <w:p w:rsidR="00037BBD" w:rsidRPr="00037BBD" w:rsidRDefault="00037BBD" w:rsidP="00037BBD">
      <w:pPr>
        <w:widowControl w:val="0"/>
        <w:autoSpaceDN w:val="0"/>
        <w:spacing w:line="276" w:lineRule="auto"/>
        <w:jc w:val="center"/>
        <w:textAlignment w:val="baseline"/>
        <w:rPr>
          <w:rFonts w:ascii="verdana, arial, helvetica" w:eastAsia="Andale Sans UI" w:hAnsi="verdana, arial, helvetica"/>
          <w:b/>
          <w:color w:val="000000"/>
          <w:kern w:val="3"/>
          <w:sz w:val="26"/>
          <w:szCs w:val="26"/>
          <w:lang w:val="ru-RU" w:eastAsia="en-US" w:bidi="en-US"/>
        </w:rPr>
      </w:pPr>
      <w:r w:rsidRPr="00037BBD">
        <w:rPr>
          <w:rFonts w:ascii="verdana, arial, helvetica" w:eastAsia="Andale Sans UI" w:hAnsi="verdana, arial, helvetica"/>
          <w:b/>
          <w:color w:val="000000"/>
          <w:kern w:val="3"/>
          <w:sz w:val="26"/>
          <w:szCs w:val="26"/>
          <w:lang w:val="ru-RU" w:eastAsia="en-US" w:bidi="en-US"/>
        </w:rPr>
        <w:t xml:space="preserve">      </w:t>
      </w:r>
    </w:p>
    <w:p w:rsidR="00037BBD" w:rsidRPr="00037BBD" w:rsidRDefault="00037BBD" w:rsidP="00037BBD">
      <w:pPr>
        <w:widowControl w:val="0"/>
        <w:shd w:val="clear" w:color="auto" w:fill="FFFFFF"/>
        <w:autoSpaceDN w:val="0"/>
        <w:spacing w:line="278" w:lineRule="exact"/>
        <w:textAlignment w:val="baseline"/>
        <w:rPr>
          <w:rFonts w:eastAsia="Andale Sans UI" w:cs="Tahoma"/>
          <w:spacing w:val="10"/>
          <w:kern w:val="3"/>
          <w:sz w:val="24"/>
          <w:szCs w:val="24"/>
          <w:lang w:val="ru-RU" w:eastAsia="ru-RU" w:bidi="en-US"/>
        </w:rPr>
      </w:pPr>
    </w:p>
    <w:p w:rsidR="003C0194" w:rsidRPr="00037BBD" w:rsidRDefault="003C0194" w:rsidP="00136A14">
      <w:pPr>
        <w:rPr>
          <w:b/>
          <w:bCs/>
          <w:sz w:val="24"/>
          <w:szCs w:val="24"/>
          <w:lang w:val="ru-RU"/>
        </w:rPr>
        <w:sectPr w:rsidR="003C0194" w:rsidRPr="00037BBD" w:rsidSect="00555E2C">
          <w:footerReference w:type="even" r:id="rId11"/>
          <w:footerReference w:type="default" r:id="rId12"/>
          <w:pgSz w:w="11906" w:h="16838"/>
          <w:pgMar w:top="1134" w:right="850" w:bottom="1134" w:left="993" w:header="720" w:footer="720" w:gutter="0"/>
          <w:cols w:space="720"/>
          <w:docGrid w:linePitch="240" w:charSpace="8192"/>
        </w:sectPr>
      </w:pPr>
    </w:p>
    <w:tbl>
      <w:tblPr>
        <w:tblpPr w:leftFromText="180" w:rightFromText="180" w:vertAnchor="page" w:horzAnchor="margin" w:tblpXSpec="center" w:tblpY="731"/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329"/>
        <w:gridCol w:w="1508"/>
        <w:gridCol w:w="40"/>
        <w:gridCol w:w="1456"/>
        <w:gridCol w:w="949"/>
        <w:gridCol w:w="2463"/>
        <w:gridCol w:w="1889"/>
        <w:gridCol w:w="2167"/>
        <w:gridCol w:w="2198"/>
      </w:tblGrid>
      <w:tr w:rsidR="003C0194" w:rsidRPr="00037BBD">
        <w:tc>
          <w:tcPr>
            <w:tcW w:w="15861" w:type="dxa"/>
            <w:gridSpan w:val="10"/>
            <w:tcBorders>
              <w:top w:val="nil"/>
              <w:left w:val="nil"/>
              <w:right w:val="nil"/>
            </w:tcBorders>
          </w:tcPr>
          <w:p w:rsidR="003C0194" w:rsidRPr="00037BBD" w:rsidRDefault="003C0194" w:rsidP="00E2476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Календарно-тематическое планирование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№п\п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по  плану</w:t>
            </w: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Коррекция</w:t>
            </w:r>
          </w:p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плана</w:t>
            </w: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Факт.</w:t>
            </w:r>
          </w:p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Цель урока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Формы и методы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BBD">
              <w:rPr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3C0194" w:rsidRPr="00017097">
        <w:trPr>
          <w:trHeight w:val="587"/>
        </w:trPr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Вводный урок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Создать положительную мотивацию для изучения русского языка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С. 436-438, повторить сведения о тексте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2.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Вспомним изученное. Комплексный анализ текста.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и закрепить порядок комплексного анализа текста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Написать сочинение на тему «Три главных слова в моей жизни»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3.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Вспомним изученное. Фонетика.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основные разделы науки о языке и лингвистические термины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Зад.6, фонетический разбор трех слов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4.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Вспомним изученное. Морфемика. Словообразование.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разделы русского языка «Морфемика» и «Словообразование»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Зад.7 учебник, 1, 8 -10 тренинг по орфографии</w:t>
            </w:r>
          </w:p>
        </w:tc>
      </w:tr>
      <w:tr w:rsidR="003C0194" w:rsidRPr="00037BBD">
        <w:trPr>
          <w:trHeight w:val="692"/>
        </w:trPr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5-6.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Вспомним изученное. Морфология.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раздел русского языка «Морфология»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6,7, 11 тренинга по орфографии</w:t>
            </w:r>
          </w:p>
        </w:tc>
      </w:tr>
      <w:tr w:rsidR="003C0194" w:rsidRPr="00037BBD">
        <w:trPr>
          <w:trHeight w:val="683"/>
        </w:trPr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7.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Вспомним изученное. Синтаксис. Словосочетание.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Простое предложение.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порядок синтаксического анализа предложений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15, 19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8-9.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Вспомним изученное. Синтаксис. Сложное предложение.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строение и особенности различных видов сложных предложений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Выписать из худ. литературы 5 сложных предложений и составить их схемы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10-11.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lang w:val="ru-RU"/>
              </w:rPr>
              <w:t>Контрольный диктант с дополнительными заданиями и его анализ.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Проверить первичные знания и умения учащихся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Индивидуальные задания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12.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Функции языка.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Обсудить и выявить основные функции языка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П.1, зад.23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13-14.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  <w:lang w:val="ru-RU"/>
              </w:rPr>
              <w:t xml:space="preserve"> Подробное изложение с сохранением авторских изобразительных средств.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Написать подробное изложение по тексту И.С.Тургенева «Деревня»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Написать изложение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15-16.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Термины язык, речь, слово. Речевая деятельность.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Изучить новые сведения о языке и работать с текстом параграфа как образцом учебного текста научного стиля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П.2, зад.31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П.3, зад.35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17.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Повторение орфографии.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Правописание безударных гласных в корне.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Повторить правописание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безударных гласных в корне слова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14, 16, 18-20,22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чередующихся гласных в корне.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правописание чередующихся гласных в корне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28-30, тесты 2.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19.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Русский язык – государственный язык Российской федерации.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Продолжить работу с текстами параграфов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П.4, 41</w:t>
            </w:r>
          </w:p>
        </w:tc>
      </w:tr>
      <w:tr w:rsidR="003C0194" w:rsidRPr="00037BBD">
        <w:trPr>
          <w:trHeight w:val="2224"/>
        </w:trPr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20.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Русский язык как национальный язык русского народа. Русский язык как средство межнационального общения в Российской Федерации.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Продолжить работу с текстами параграфов, остановиться на символике России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П.5-6, зад. 42,48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21.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  <w:lang w:val="ru-RU"/>
              </w:rPr>
              <w:t xml:space="preserve">  Сочинение-рассуждение «Русский язык среди других языков мира».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Написать сочинение-рассуждение на одну из предложенных тем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П.7, зад.49, 52, 53(устно), подготовить сообщения об известных ученых-лингвистах.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22.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Русистика на современном этапе.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Познакомить с актуальными проблемами лингвистики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П.8, составить конспект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23-24.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согласных в корне.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правописание согласных в корне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Зад. 33, 35, 36, выучить слова из задания 37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25-26.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Тест по орфографии.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Проверить знания и умения по изученной теме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Индивидуальные задания</w:t>
            </w:r>
          </w:p>
        </w:tc>
      </w:tr>
      <w:tr w:rsidR="003C0194" w:rsidRPr="00017097">
        <w:trPr>
          <w:trHeight w:val="2316"/>
        </w:trPr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27.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Состав современного русского языка.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Провести комплексный анализ текста Д.С.Лихачева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П.9, зад.57, 58, подготовиться к уроку-дискуссии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28.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Урок-дискуссия на тему «С какого времени литературный язык можно считать современным?»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Провести урок-дискуссию на заданную тему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Индивидуальные задания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Текст. Понятие о тексте.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Систематизировать знания о категориях текста, в частности о видах целостности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П.10,зад.59 или 62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30.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Способы выражения темы. Заглавие.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Акцентировать внимание на роли заглавия в выражении темы текста и создании его тематической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целостности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П.11, зад.63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Способы выражения темы. Начало и конец текста.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</w:rPr>
              <w:t>Р.Р.</w:t>
            </w:r>
            <w:r w:rsidRPr="00037BBD">
              <w:rPr>
                <w:sz w:val="24"/>
                <w:szCs w:val="24"/>
              </w:rPr>
              <w:t xml:space="preserve"> Изложение.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Составить сложный план параграфа, написать изложение текста-рассуждения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П.12, зад.68(письменный анализ текста)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33-34.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Повторение орфографии. Правописание приставок.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Повторить правописание приставок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48, 50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Зад.54-56, тесты 4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35.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Способы выражения темы. Ключевые слова.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Провести коллективный анализ публицистического текста Д.С.Лихачева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П.13, зад.72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36.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Синтаксис текста. Предложение в составе текста.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Провести подробный анализ текста, синтаксический разбор предложений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П.14, зад.74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 xml:space="preserve">37. 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Количество и характер предложений в тексте.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</w:rPr>
              <w:t>Р.Р.</w:t>
            </w:r>
            <w:r w:rsidRPr="00037BBD">
              <w:rPr>
                <w:sz w:val="24"/>
                <w:szCs w:val="24"/>
              </w:rPr>
              <w:t xml:space="preserve"> Мини-эссе.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Помочь в написании мини-эссе на предложенную тему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П.15, зад 76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38.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Способы связи предложений в тексте.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способы связи предложений в тексте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П.16, зад.78-80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39.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Средства связи частей текста.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Познакомить с основными средствами связи предложений в тексте.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П.17-20, зад.84, 85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</w:rPr>
              <w:t>Сжатое изложение.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Написать сжатое изложение по тексту Д.С.Лихачева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П.90-112, повторить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41-42.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Типы речи. Повествование.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  <w:lang w:val="ru-RU"/>
              </w:rPr>
              <w:t xml:space="preserve"> Сочинение-повествование.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Рассмотреть тип речи повествование, подготовиться к написанию домашнего сочинения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 21, зад.90(домашнее сочинение)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43.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Повторение орфографии. Правописание приставок.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Повторить правописание приставок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Составить словарный диктант на орфограмму «Правописание приставок»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44-45.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Типы речи. Описание.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  <w:lang w:val="ru-RU"/>
              </w:rPr>
              <w:t xml:space="preserve"> Сочинение ЕГЭ художественного стиля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Рассмотреть тип речи описание, написать сочинение-описание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П.22, зад. 103</w:t>
            </w:r>
          </w:p>
        </w:tc>
      </w:tr>
      <w:tr w:rsidR="003C0194" w:rsidRPr="00037BBD">
        <w:trPr>
          <w:trHeight w:val="2806"/>
        </w:trPr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46.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 разделительных    ъ и ь.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правописание  разделительных    ъ и ь.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57, 58, 62-64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47.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Повторение орфографии. Ь после шипящих. </w:t>
            </w:r>
            <w:r w:rsidRPr="00037BBD">
              <w:rPr>
                <w:b/>
                <w:bCs/>
                <w:sz w:val="24"/>
                <w:szCs w:val="24"/>
              </w:rPr>
              <w:t xml:space="preserve">Контрольный </w:t>
            </w:r>
            <w:r w:rsidRPr="00037BBD">
              <w:rPr>
                <w:b/>
                <w:bCs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Повторить правописание Ь после шипящих, провести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контрольный словарный диктант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68-71, тесты 5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Типы речи. Рассуждение.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Р.Р. </w:t>
            </w:r>
            <w:r w:rsidRPr="00037BBD">
              <w:rPr>
                <w:sz w:val="24"/>
                <w:szCs w:val="24"/>
                <w:lang w:val="ru-RU"/>
              </w:rPr>
              <w:t>Сочинение-рассуждение.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Рассмотреть тип речи рассуждение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112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49.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Особенности текстов-рассуждений в художественной речи.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Дать понятие о медитативном тексте рассуждении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П.24, зад.115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50-51.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Устная и письменная формы речи.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и расширить знания об устной и письменной речи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С. 70-73, зад.118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52-53.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Русский литературный язык и его нормы. </w:t>
            </w:r>
            <w:r w:rsidRPr="00037BBD">
              <w:rPr>
                <w:sz w:val="24"/>
                <w:szCs w:val="24"/>
              </w:rPr>
              <w:t>Орфоэпические нормы.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Рассмотреть социальную, коммуникативную, культурную и эстетическую функции норм русского литературного языка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П.25, зад. 123, 127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54.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суффиксов существительных.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Повторить правописание суффиксов существительных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П.25, зад. 125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55.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Повторение орфографии.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Правописание суффиксов прилагательных и причастий.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Повторить правописание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суффиксов прилагательных и причастий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86, 87, 90-93, 96,97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56-57.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Русский литературный язык и его нормы. </w:t>
            </w:r>
            <w:r w:rsidRPr="00037BBD">
              <w:rPr>
                <w:sz w:val="24"/>
                <w:szCs w:val="24"/>
              </w:rPr>
              <w:t>Лексические нормы.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Рассмотреть основные лексические нормы русского литературного языка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 26, зад.131, 134, 136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58-59.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  <w:lang w:val="ru-RU"/>
              </w:rPr>
              <w:t xml:space="preserve"> Контрольное изложение с творческим заданием (по Ф.М.Достоевскому).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Помочь в написании изложения с творческим заданием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Написать изложение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60-61.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Русский литературный язык и его нормы. </w:t>
            </w:r>
            <w:r w:rsidRPr="00037BBD">
              <w:rPr>
                <w:sz w:val="24"/>
                <w:szCs w:val="24"/>
              </w:rPr>
              <w:t>Морфологические нормы.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Рассмотреть основные  морфологические нормы русского литературного языка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П.27, зад.144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62.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 н-нн  в суффиксах прилагательных и причастий.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правописание  Н-НН в суффиксах прилагательных и причастий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98, 99, 102-104, 109, 111, 112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63.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суффиксов глаголов и наречий.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правописание суффиксов глаголов и наречий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120-124, 127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64-65.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Русский литературный язык и его нормы.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Синтаксические нормы. Изменение норм литературного языка.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Рассмотреть основные синтаксические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нормы русского литературного языка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П.28,зад. 148, подготовиться к контрольной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работе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66-67.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lang w:val="ru-RU"/>
              </w:rPr>
              <w:t>Контрольная работа по теме «Нормы русского литературного языка» и её анализ.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Проверить знания и умения по изученной теме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Индивидуальные задания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68.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Стили русского литературного языка. Понятие о стиле. </w:t>
            </w:r>
            <w:r w:rsidRPr="00037BBD">
              <w:rPr>
                <w:sz w:val="24"/>
                <w:szCs w:val="24"/>
              </w:rPr>
              <w:t>Разговорный стиль.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изученное о стилистике и стилях русского литературного языка.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П.29-30, зад.154, 155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69-70.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Стили русского литературного языка. Научный стиль.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Расширить знания о научном стиле русского литературного языка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П.31, зад. 159, фрагмент текста научного стиля проанализировать по плану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71.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окончаний существительных и прилагательных.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правописание окончаний существительных и прилагательных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130, 132, 134, 136, 138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72.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окончаний глаголов.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Повторить правописание окончаний глаголов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142-144, тесты 7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73.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Деловой стиль.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Жанры деловой речи.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</w:rPr>
              <w:t>Р.Р.</w:t>
            </w:r>
            <w:r w:rsidRPr="00037BBD">
              <w:rPr>
                <w:sz w:val="24"/>
                <w:szCs w:val="24"/>
              </w:rPr>
              <w:t xml:space="preserve"> Резюме.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Расширить знания о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деловом стиле русского литературного языка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П. 32 (заполнить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части таблицы), зад. 161, 162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74-75.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Стили русского литературного языка. Публицистический стиль.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  <w:lang w:val="ru-RU"/>
              </w:rPr>
              <w:t xml:space="preserve"> Репортаж как речевой жанр.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Расширить знания о публицистическом стиле русского литературного языка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П. 33 (заполнить части таблицы), зад. 163, 169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76-77.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Стили русского литературного языка. Художественный стиль.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Расширить знания о художественном стиле русского литературного языка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 34, зад. 176, 177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78-79.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Правописание гласных после шипящих.</w:t>
            </w:r>
          </w:p>
        </w:tc>
        <w:tc>
          <w:tcPr>
            <w:tcW w:w="1548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6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правописание гласных после шипящих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За. 156-158, тесты 8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80-81.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  <w:lang w:val="ru-RU"/>
              </w:rPr>
              <w:t xml:space="preserve"> Сочинение-рассуждение ЕГЭ.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CC3ED3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Проверить знания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Написать изложение, подготовиться к уроку-зачету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82-83.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Урок-зачет по теме «Стили русского литературного языка».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Проверить знания и умения по изученной теме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Индивидуальные задания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84-85.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Синонимика русского языка. Лексические синонимы.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Дать понятие о синонимике  русского языка, рассмотреть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лексические омонимы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П.35, зад. 182, 186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86-88.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Повторение орфографии. Слитное, дефисное и раздельное написание слов.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 слитное, раздельное и дефисное правописание слов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165, 166, 168-172, 175, 177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89.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Морфемные синонимы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Рассмотреть морфемные синонимы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П.36, зад. 188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90.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Морфологические синонимы.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Рассмотреть морфологические синонимы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П.37, зад. 192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91.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Синтаксические синонимы.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Рассмотреть синтаксические синонимы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частично-поисковый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 38, зад.198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92.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Культура речи.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Расширить знания о понятии культура речи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  <w:p w:rsidR="003C0194" w:rsidRPr="00037BBD" w:rsidRDefault="003C0194" w:rsidP="00E2476C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П.39, зад 204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93.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Культура речи. Речевой этикет.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u w:val="single"/>
                <w:lang w:val="ru-RU"/>
              </w:rPr>
              <w:t>Р.Р.</w:t>
            </w:r>
            <w:r w:rsidRPr="00037BBD">
              <w:rPr>
                <w:sz w:val="24"/>
                <w:szCs w:val="24"/>
                <w:lang w:val="ru-RU"/>
              </w:rPr>
              <w:t xml:space="preserve"> Сочинение-рассуждение.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Рассмотреть понятие «речевой этикет», подготовить к написанию сочинения-рассуждения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П.39, зад. 205,206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94-95.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Повторение орфографии. Правописание НЕ и НИ с разными </w:t>
            </w:r>
            <w:r w:rsidRPr="00037BBD">
              <w:rPr>
                <w:sz w:val="24"/>
                <w:szCs w:val="24"/>
                <w:lang w:val="ru-RU"/>
              </w:rPr>
              <w:lastRenderedPageBreak/>
              <w:t>частями речи.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правописание НЕ и НИ с разными частями речи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проблемно-поисковый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Зад. 201-204, 207, 209, 211, 212, 217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lastRenderedPageBreak/>
              <w:t>96-97.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Роль А.С.Пушкина в истории русского литературного языка.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Повторить основные отличия русизмов от старославянизмов на фонетическом и морфемном уровне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репродуктивно-иллюстрационный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П.40, зад.211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98-99.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А.С.Пушкин – создатель русского литературного языка.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Рассмотреть на основные функции  церковнославянизмов в произведениях А.С.Пушкина</w:t>
            </w:r>
          </w:p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П.41, зад. 214</w:t>
            </w:r>
          </w:p>
        </w:tc>
      </w:tr>
      <w:tr w:rsidR="003C0194" w:rsidRPr="00017097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100.</w:t>
            </w:r>
          </w:p>
        </w:tc>
        <w:tc>
          <w:tcPr>
            <w:tcW w:w="232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Обобщающий урок по теме «Русский язык – один из богатейших языков мира».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Провести комплексный анализ текста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>Произвести разборы по тексту Ю.М.Лотмана</w:t>
            </w:r>
          </w:p>
        </w:tc>
      </w:tr>
      <w:tr w:rsidR="003C0194" w:rsidRPr="00037BBD">
        <w:tc>
          <w:tcPr>
            <w:tcW w:w="862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10</w:t>
            </w:r>
            <w:r w:rsidRPr="00037BBD">
              <w:rPr>
                <w:sz w:val="24"/>
                <w:szCs w:val="24"/>
                <w:lang w:val="ru-RU"/>
              </w:rPr>
              <w:t>1</w:t>
            </w:r>
            <w:r w:rsidRPr="00037BBD">
              <w:rPr>
                <w:sz w:val="24"/>
                <w:szCs w:val="24"/>
              </w:rPr>
              <w:t>-10</w:t>
            </w:r>
            <w:r w:rsidRPr="00037BBD">
              <w:rPr>
                <w:sz w:val="24"/>
                <w:szCs w:val="24"/>
                <w:lang w:val="ru-RU"/>
              </w:rPr>
              <w:t>2</w:t>
            </w:r>
            <w:r w:rsidRPr="00037BBD">
              <w:rPr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3C0194" w:rsidRPr="00037BBD" w:rsidRDefault="003C0194" w:rsidP="00CC3ED3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b/>
                <w:bCs/>
                <w:sz w:val="24"/>
                <w:szCs w:val="24"/>
                <w:lang w:val="ru-RU"/>
              </w:rPr>
              <w:t>Итоговый тест по орфографии.</w:t>
            </w:r>
          </w:p>
        </w:tc>
        <w:tc>
          <w:tcPr>
            <w:tcW w:w="1508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gridSpan w:val="2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C0194" w:rsidRPr="00037BBD" w:rsidRDefault="003C0194" w:rsidP="00E2476C">
            <w:pPr>
              <w:rPr>
                <w:sz w:val="24"/>
                <w:szCs w:val="24"/>
                <w:lang w:val="ru-RU"/>
              </w:rPr>
            </w:pPr>
            <w:r w:rsidRPr="00037BBD">
              <w:rPr>
                <w:sz w:val="24"/>
                <w:szCs w:val="24"/>
                <w:lang w:val="ru-RU"/>
              </w:rPr>
              <w:t xml:space="preserve">Проверить знания и умения учащихся за курс </w:t>
            </w:r>
            <w:r w:rsidRPr="00037BBD">
              <w:rPr>
                <w:sz w:val="24"/>
                <w:szCs w:val="24"/>
              </w:rPr>
              <w:t>X</w:t>
            </w:r>
            <w:r w:rsidRPr="00037BBD">
              <w:rPr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889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фронтальная</w:t>
            </w:r>
          </w:p>
        </w:tc>
        <w:tc>
          <w:tcPr>
            <w:tcW w:w="2167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проблемный</w:t>
            </w:r>
          </w:p>
        </w:tc>
        <w:tc>
          <w:tcPr>
            <w:tcW w:w="2198" w:type="dxa"/>
          </w:tcPr>
          <w:p w:rsidR="003C0194" w:rsidRPr="00037BBD" w:rsidRDefault="003C0194" w:rsidP="00E2476C">
            <w:pPr>
              <w:rPr>
                <w:sz w:val="24"/>
                <w:szCs w:val="24"/>
              </w:rPr>
            </w:pPr>
            <w:r w:rsidRPr="00037BBD">
              <w:rPr>
                <w:sz w:val="24"/>
                <w:szCs w:val="24"/>
              </w:rPr>
              <w:t>Индивидуальные задания</w:t>
            </w:r>
          </w:p>
        </w:tc>
      </w:tr>
    </w:tbl>
    <w:p w:rsidR="003C0194" w:rsidRPr="003426DC" w:rsidRDefault="003C0194" w:rsidP="00136A14">
      <w:pPr>
        <w:shd w:val="clear" w:color="auto" w:fill="FFFFFF"/>
        <w:spacing w:after="28" w:line="312" w:lineRule="atLeast"/>
        <w:ind w:firstLine="564"/>
        <w:jc w:val="center"/>
        <w:rPr>
          <w:lang w:val="ru-RU"/>
        </w:rPr>
      </w:pPr>
    </w:p>
    <w:sectPr w:rsidR="003C0194" w:rsidRPr="003426DC" w:rsidSect="005F3309">
      <w:footerReference w:type="even" r:id="rId13"/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F1" w:rsidRDefault="00EA0BF1">
      <w:r>
        <w:separator/>
      </w:r>
    </w:p>
  </w:endnote>
  <w:endnote w:type="continuationSeparator" w:id="0">
    <w:p w:rsidR="00EA0BF1" w:rsidRDefault="00EA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, arial, helvetic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94" w:rsidRDefault="003C019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94" w:rsidRDefault="00BF3B82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017097">
      <w:rPr>
        <w:noProof/>
      </w:rPr>
      <w:t>1</w:t>
    </w:r>
    <w:r>
      <w:rPr>
        <w:noProof/>
      </w:rPr>
      <w:fldChar w:fldCharType="end"/>
    </w:r>
  </w:p>
  <w:p w:rsidR="003C0194" w:rsidRDefault="003C019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94" w:rsidRDefault="003C0194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94" w:rsidRDefault="00BF3B82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017097">
      <w:rPr>
        <w:noProof/>
      </w:rPr>
      <w:t>19</w:t>
    </w:r>
    <w:r>
      <w:rPr>
        <w:noProof/>
      </w:rPr>
      <w:fldChar w:fldCharType="end"/>
    </w:r>
  </w:p>
  <w:p w:rsidR="003C0194" w:rsidRDefault="003C019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F1" w:rsidRDefault="00EA0BF1">
      <w:r>
        <w:separator/>
      </w:r>
    </w:p>
  </w:footnote>
  <w:footnote w:type="continuationSeparator" w:id="0">
    <w:p w:rsidR="00EA0BF1" w:rsidRDefault="00EA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</w:lvl>
    <w:lvl w:ilvl="2">
      <w:start w:val="1"/>
      <w:numFmt w:val="decimal"/>
      <w:lvlText w:val="%3."/>
      <w:lvlJc w:val="left"/>
      <w:pPr>
        <w:tabs>
          <w:tab w:val="num" w:pos="2004"/>
        </w:tabs>
        <w:ind w:left="2004" w:hanging="360"/>
      </w:pPr>
    </w:lvl>
    <w:lvl w:ilvl="3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>
      <w:start w:val="1"/>
      <w:numFmt w:val="decimal"/>
      <w:lvlText w:val="%5."/>
      <w:lvlJc w:val="left"/>
      <w:pPr>
        <w:tabs>
          <w:tab w:val="num" w:pos="2724"/>
        </w:tabs>
        <w:ind w:left="2724" w:hanging="360"/>
      </w:p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360"/>
      </w:pPr>
    </w:lvl>
    <w:lvl w:ilvl="6">
      <w:start w:val="1"/>
      <w:numFmt w:val="decimal"/>
      <w:lvlText w:val="%7."/>
      <w:lvlJc w:val="left"/>
      <w:pPr>
        <w:tabs>
          <w:tab w:val="num" w:pos="3444"/>
        </w:tabs>
        <w:ind w:left="3444" w:hanging="360"/>
      </w:pPr>
    </w:lvl>
    <w:lvl w:ilvl="7">
      <w:start w:val="1"/>
      <w:numFmt w:val="decimal"/>
      <w:lvlText w:val="%8."/>
      <w:lvlJc w:val="left"/>
      <w:pPr>
        <w:tabs>
          <w:tab w:val="num" w:pos="3804"/>
        </w:tabs>
        <w:ind w:left="3804" w:hanging="360"/>
      </w:pPr>
    </w:lvl>
    <w:lvl w:ilvl="8">
      <w:start w:val="1"/>
      <w:numFmt w:val="decimal"/>
      <w:lvlText w:val="%9."/>
      <w:lvlJc w:val="left"/>
      <w:pPr>
        <w:tabs>
          <w:tab w:val="num" w:pos="4164"/>
        </w:tabs>
        <w:ind w:left="4164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21"/>
        </w:tabs>
        <w:ind w:left="1921" w:hanging="360"/>
      </w:pPr>
    </w:lvl>
    <w:lvl w:ilvl="1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</w:lvl>
    <w:lvl w:ilvl="2">
      <w:start w:val="1"/>
      <w:numFmt w:val="decimal"/>
      <w:lvlText w:val="%3."/>
      <w:lvlJc w:val="left"/>
      <w:pPr>
        <w:tabs>
          <w:tab w:val="num" w:pos="2641"/>
        </w:tabs>
        <w:ind w:left="2641" w:hanging="360"/>
      </w:pPr>
    </w:lvl>
    <w:lvl w:ilvl="3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>
      <w:start w:val="1"/>
      <w:numFmt w:val="decimal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decimal"/>
      <w:lvlText w:val="%6."/>
      <w:lvlJc w:val="left"/>
      <w:pPr>
        <w:tabs>
          <w:tab w:val="num" w:pos="3721"/>
        </w:tabs>
        <w:ind w:left="3721" w:hanging="360"/>
      </w:pPr>
    </w:lvl>
    <w:lvl w:ilvl="6">
      <w:start w:val="1"/>
      <w:numFmt w:val="decimal"/>
      <w:lvlText w:val="%7."/>
      <w:lvlJc w:val="left"/>
      <w:pPr>
        <w:tabs>
          <w:tab w:val="num" w:pos="4081"/>
        </w:tabs>
        <w:ind w:left="4081" w:hanging="360"/>
      </w:pPr>
    </w:lvl>
    <w:lvl w:ilvl="7">
      <w:start w:val="1"/>
      <w:numFmt w:val="decimal"/>
      <w:lvlText w:val="%8."/>
      <w:lvlJc w:val="left"/>
      <w:pPr>
        <w:tabs>
          <w:tab w:val="num" w:pos="4441"/>
        </w:tabs>
        <w:ind w:left="4441" w:hanging="360"/>
      </w:pPr>
    </w:lvl>
    <w:lvl w:ilvl="8">
      <w:start w:val="1"/>
      <w:numFmt w:val="decimal"/>
      <w:lvlText w:val="%9."/>
      <w:lvlJc w:val="left"/>
      <w:pPr>
        <w:tabs>
          <w:tab w:val="num" w:pos="4801"/>
        </w:tabs>
        <w:ind w:left="4801" w:hanging="360"/>
      </w:pPr>
    </w:lvl>
  </w:abstractNum>
  <w:abstractNum w:abstractNumId="8" w15:restartNumberingAfterBreak="0">
    <w:nsid w:val="1208645C"/>
    <w:multiLevelType w:val="hybridMultilevel"/>
    <w:tmpl w:val="F89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BF5C4C"/>
    <w:multiLevelType w:val="hybridMultilevel"/>
    <w:tmpl w:val="496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E4CA8"/>
    <w:multiLevelType w:val="hybridMultilevel"/>
    <w:tmpl w:val="1158B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DA6FB3"/>
    <w:multiLevelType w:val="hybridMultilevel"/>
    <w:tmpl w:val="F8BE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D56FB"/>
    <w:multiLevelType w:val="hybridMultilevel"/>
    <w:tmpl w:val="998AD996"/>
    <w:lvl w:ilvl="0" w:tplc="1A4AD70C">
      <w:start w:val="7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3" w:hanging="360"/>
      </w:pPr>
    </w:lvl>
    <w:lvl w:ilvl="2" w:tplc="0419001B">
      <w:start w:val="1"/>
      <w:numFmt w:val="lowerRoman"/>
      <w:lvlText w:val="%3."/>
      <w:lvlJc w:val="right"/>
      <w:pPr>
        <w:ind w:left="2283" w:hanging="180"/>
      </w:pPr>
    </w:lvl>
    <w:lvl w:ilvl="3" w:tplc="0419000F">
      <w:start w:val="1"/>
      <w:numFmt w:val="decimal"/>
      <w:lvlText w:val="%4."/>
      <w:lvlJc w:val="left"/>
      <w:pPr>
        <w:ind w:left="3003" w:hanging="360"/>
      </w:pPr>
    </w:lvl>
    <w:lvl w:ilvl="4" w:tplc="04190019">
      <w:start w:val="1"/>
      <w:numFmt w:val="lowerLetter"/>
      <w:lvlText w:val="%5."/>
      <w:lvlJc w:val="left"/>
      <w:pPr>
        <w:ind w:left="3723" w:hanging="360"/>
      </w:pPr>
    </w:lvl>
    <w:lvl w:ilvl="5" w:tplc="0419001B">
      <w:start w:val="1"/>
      <w:numFmt w:val="lowerRoman"/>
      <w:lvlText w:val="%6."/>
      <w:lvlJc w:val="right"/>
      <w:pPr>
        <w:ind w:left="4443" w:hanging="180"/>
      </w:pPr>
    </w:lvl>
    <w:lvl w:ilvl="6" w:tplc="0419000F">
      <w:start w:val="1"/>
      <w:numFmt w:val="decimal"/>
      <w:lvlText w:val="%7."/>
      <w:lvlJc w:val="left"/>
      <w:pPr>
        <w:ind w:left="5163" w:hanging="360"/>
      </w:pPr>
    </w:lvl>
    <w:lvl w:ilvl="7" w:tplc="04190019">
      <w:start w:val="1"/>
      <w:numFmt w:val="lowerLetter"/>
      <w:lvlText w:val="%8."/>
      <w:lvlJc w:val="left"/>
      <w:pPr>
        <w:ind w:left="5883" w:hanging="360"/>
      </w:pPr>
    </w:lvl>
    <w:lvl w:ilvl="8" w:tplc="0419001B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C"/>
    <w:rsid w:val="00007041"/>
    <w:rsid w:val="00017097"/>
    <w:rsid w:val="000241F6"/>
    <w:rsid w:val="000333BD"/>
    <w:rsid w:val="00037BBD"/>
    <w:rsid w:val="00046B8E"/>
    <w:rsid w:val="0006666F"/>
    <w:rsid w:val="000B5DCF"/>
    <w:rsid w:val="00136A14"/>
    <w:rsid w:val="00165413"/>
    <w:rsid w:val="002340DB"/>
    <w:rsid w:val="002E2985"/>
    <w:rsid w:val="00300AC7"/>
    <w:rsid w:val="003426DC"/>
    <w:rsid w:val="00342D9E"/>
    <w:rsid w:val="00380635"/>
    <w:rsid w:val="003C0194"/>
    <w:rsid w:val="0041204A"/>
    <w:rsid w:val="00416A20"/>
    <w:rsid w:val="004B05FF"/>
    <w:rsid w:val="00555E2C"/>
    <w:rsid w:val="0056071B"/>
    <w:rsid w:val="005E1ECB"/>
    <w:rsid w:val="005F3309"/>
    <w:rsid w:val="00620D4A"/>
    <w:rsid w:val="00636B8B"/>
    <w:rsid w:val="006A1FA9"/>
    <w:rsid w:val="00710ACC"/>
    <w:rsid w:val="00712C61"/>
    <w:rsid w:val="00772EA3"/>
    <w:rsid w:val="00774811"/>
    <w:rsid w:val="007A0D72"/>
    <w:rsid w:val="007A4135"/>
    <w:rsid w:val="007D62A2"/>
    <w:rsid w:val="00804730"/>
    <w:rsid w:val="00860B70"/>
    <w:rsid w:val="00877006"/>
    <w:rsid w:val="00895A09"/>
    <w:rsid w:val="008A5487"/>
    <w:rsid w:val="00996F9A"/>
    <w:rsid w:val="009D0AF9"/>
    <w:rsid w:val="00A33D5C"/>
    <w:rsid w:val="00A37AEA"/>
    <w:rsid w:val="00A40218"/>
    <w:rsid w:val="00AC1C31"/>
    <w:rsid w:val="00AD7EEE"/>
    <w:rsid w:val="00B0152E"/>
    <w:rsid w:val="00B143B0"/>
    <w:rsid w:val="00BB1FAD"/>
    <w:rsid w:val="00BC397E"/>
    <w:rsid w:val="00BD24F5"/>
    <w:rsid w:val="00BF3B82"/>
    <w:rsid w:val="00C734DE"/>
    <w:rsid w:val="00C933B4"/>
    <w:rsid w:val="00CA32EC"/>
    <w:rsid w:val="00CB21EE"/>
    <w:rsid w:val="00CC3ED3"/>
    <w:rsid w:val="00CD5D8D"/>
    <w:rsid w:val="00D104CF"/>
    <w:rsid w:val="00D67088"/>
    <w:rsid w:val="00D724D0"/>
    <w:rsid w:val="00DC5148"/>
    <w:rsid w:val="00E2476C"/>
    <w:rsid w:val="00EA0BF1"/>
    <w:rsid w:val="00F0255C"/>
    <w:rsid w:val="00F0334A"/>
    <w:rsid w:val="00F430D9"/>
    <w:rsid w:val="00F6056A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3E84E"/>
  <w15:docId w15:val="{25725EDB-705D-4ED9-B674-8514E84F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30"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80473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rsid w:val="0080473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9"/>
    <w:qFormat/>
    <w:rsid w:val="0080473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071B"/>
    <w:rPr>
      <w:rFonts w:ascii="Cambria" w:hAnsi="Cambria" w:cs="Cambria"/>
      <w:b/>
      <w:bCs/>
      <w:kern w:val="32"/>
      <w:sz w:val="29"/>
      <w:szCs w:val="29"/>
      <w:lang w:val="en-US"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56071B"/>
    <w:rPr>
      <w:rFonts w:ascii="Cambria" w:hAnsi="Cambria" w:cs="Cambria"/>
      <w:b/>
      <w:bCs/>
      <w:i/>
      <w:iCs/>
      <w:sz w:val="25"/>
      <w:szCs w:val="25"/>
      <w:lang w:val="en-US"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56071B"/>
    <w:rPr>
      <w:rFonts w:ascii="Cambria" w:hAnsi="Cambria" w:cs="Cambria"/>
      <w:b/>
      <w:bCs/>
      <w:sz w:val="23"/>
      <w:szCs w:val="23"/>
      <w:lang w:val="en-US" w:eastAsia="hi-IN" w:bidi="hi-IN"/>
    </w:rPr>
  </w:style>
  <w:style w:type="character" w:customStyle="1" w:styleId="WW8Num2z0">
    <w:name w:val="WW8Num2z0"/>
    <w:uiPriority w:val="99"/>
    <w:rsid w:val="00804730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804730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804730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804730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sid w:val="00804730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80473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804730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80473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80473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804730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804730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80473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80473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0473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04730"/>
    <w:rPr>
      <w:rFonts w:ascii="Wingdings" w:hAnsi="Wingdings" w:cs="Wingdings"/>
      <w:sz w:val="20"/>
      <w:szCs w:val="20"/>
    </w:rPr>
  </w:style>
  <w:style w:type="character" w:customStyle="1" w:styleId="Absatz-Standardschriftart">
    <w:name w:val="Absatz-Standardschriftart"/>
    <w:uiPriority w:val="99"/>
    <w:rsid w:val="00804730"/>
  </w:style>
  <w:style w:type="character" w:customStyle="1" w:styleId="WW-Absatz-Standardschriftart">
    <w:name w:val="WW-Absatz-Standardschriftart"/>
    <w:uiPriority w:val="99"/>
    <w:rsid w:val="00804730"/>
  </w:style>
  <w:style w:type="character" w:customStyle="1" w:styleId="DefaultParagraphFont1">
    <w:name w:val="Default Paragraph Font1"/>
    <w:uiPriority w:val="99"/>
    <w:rsid w:val="00804730"/>
  </w:style>
  <w:style w:type="character" w:customStyle="1" w:styleId="ListLabel2">
    <w:name w:val="ListLabel 2"/>
    <w:uiPriority w:val="99"/>
    <w:rsid w:val="00804730"/>
    <w:rPr>
      <w:sz w:val="20"/>
      <w:szCs w:val="20"/>
    </w:rPr>
  </w:style>
  <w:style w:type="character" w:customStyle="1" w:styleId="ListLabel3">
    <w:name w:val="ListLabel 3"/>
    <w:uiPriority w:val="99"/>
    <w:rsid w:val="00804730"/>
    <w:rPr>
      <w:sz w:val="20"/>
      <w:szCs w:val="20"/>
    </w:rPr>
  </w:style>
  <w:style w:type="character" w:customStyle="1" w:styleId="ListLabel4">
    <w:name w:val="ListLabel 4"/>
    <w:uiPriority w:val="99"/>
    <w:rsid w:val="00804730"/>
    <w:rPr>
      <w:sz w:val="20"/>
      <w:szCs w:val="20"/>
    </w:rPr>
  </w:style>
  <w:style w:type="character" w:customStyle="1" w:styleId="a3">
    <w:name w:val="Символ нумерации"/>
    <w:uiPriority w:val="99"/>
    <w:rsid w:val="00804730"/>
  </w:style>
  <w:style w:type="paragraph" w:customStyle="1" w:styleId="11">
    <w:name w:val="Заголовок1"/>
    <w:basedOn w:val="a"/>
    <w:next w:val="a4"/>
    <w:uiPriority w:val="99"/>
    <w:rsid w:val="00804730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804730"/>
    <w:pPr>
      <w:spacing w:after="120"/>
    </w:pPr>
    <w:rPr>
      <w:sz w:val="18"/>
      <w:szCs w:val="18"/>
    </w:rPr>
  </w:style>
  <w:style w:type="character" w:customStyle="1" w:styleId="a5">
    <w:name w:val="Основной текст Знак"/>
    <w:link w:val="a4"/>
    <w:uiPriority w:val="99"/>
    <w:semiHidden/>
    <w:locked/>
    <w:rsid w:val="0056071B"/>
    <w:rPr>
      <w:sz w:val="18"/>
      <w:szCs w:val="18"/>
      <w:lang w:val="en-US" w:eastAsia="hi-IN" w:bidi="hi-IN"/>
    </w:rPr>
  </w:style>
  <w:style w:type="paragraph" w:styleId="a6">
    <w:name w:val="List"/>
    <w:basedOn w:val="a4"/>
    <w:uiPriority w:val="99"/>
    <w:rsid w:val="00804730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8047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804730"/>
    <w:pPr>
      <w:suppressLineNumbers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04730"/>
    <w:pPr>
      <w:suppressLineNumbers/>
      <w:tabs>
        <w:tab w:val="center" w:pos="4677"/>
        <w:tab w:val="right" w:pos="9355"/>
      </w:tabs>
      <w:spacing w:line="100" w:lineRule="atLeast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semiHidden/>
    <w:locked/>
    <w:rsid w:val="0056071B"/>
    <w:rPr>
      <w:sz w:val="18"/>
      <w:szCs w:val="18"/>
      <w:lang w:val="en-US" w:eastAsia="hi-IN" w:bidi="hi-IN"/>
    </w:rPr>
  </w:style>
  <w:style w:type="paragraph" w:styleId="a9">
    <w:name w:val="header"/>
    <w:basedOn w:val="a"/>
    <w:link w:val="aa"/>
    <w:uiPriority w:val="99"/>
    <w:rsid w:val="00804730"/>
    <w:pPr>
      <w:suppressLineNumbers/>
      <w:tabs>
        <w:tab w:val="center" w:pos="5027"/>
        <w:tab w:val="right" w:pos="10054"/>
      </w:tabs>
    </w:pPr>
    <w:rPr>
      <w:sz w:val="18"/>
      <w:szCs w:val="18"/>
    </w:rPr>
  </w:style>
  <w:style w:type="character" w:customStyle="1" w:styleId="aa">
    <w:name w:val="Верхний колонтитул Знак"/>
    <w:link w:val="a9"/>
    <w:uiPriority w:val="99"/>
    <w:semiHidden/>
    <w:locked/>
    <w:rsid w:val="0056071B"/>
    <w:rPr>
      <w:sz w:val="18"/>
      <w:szCs w:val="18"/>
      <w:lang w:val="en-US" w:eastAsia="hi-IN" w:bidi="hi-IN"/>
    </w:rPr>
  </w:style>
  <w:style w:type="paragraph" w:styleId="ab">
    <w:name w:val="Balloon Text"/>
    <w:basedOn w:val="a"/>
    <w:link w:val="ac"/>
    <w:uiPriority w:val="99"/>
    <w:semiHidden/>
    <w:rsid w:val="003426DC"/>
    <w:rPr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56071B"/>
    <w:rPr>
      <w:sz w:val="2"/>
      <w:szCs w:val="2"/>
      <w:lang w:val="en-US" w:eastAsia="hi-IN" w:bidi="hi-IN"/>
    </w:rPr>
  </w:style>
  <w:style w:type="character" w:customStyle="1" w:styleId="ad">
    <w:name w:val="Без интервала Знак"/>
    <w:link w:val="14"/>
    <w:uiPriority w:val="99"/>
    <w:locked/>
    <w:rsid w:val="00CD5D8D"/>
    <w:rPr>
      <w:rFonts w:ascii="Calibri" w:hAnsi="Calibri" w:cs="Calibri"/>
      <w:sz w:val="24"/>
      <w:szCs w:val="24"/>
      <w:lang w:val="ru-RU" w:eastAsia="zh-CN"/>
    </w:rPr>
  </w:style>
  <w:style w:type="paragraph" w:customStyle="1" w:styleId="14">
    <w:name w:val="Без интервала1"/>
    <w:link w:val="ad"/>
    <w:uiPriority w:val="99"/>
    <w:rsid w:val="00CD5D8D"/>
    <w:rPr>
      <w:rFonts w:ascii="Calibri" w:hAnsi="Calibri" w:cs="Calibri"/>
      <w:sz w:val="24"/>
      <w:szCs w:val="24"/>
      <w:lang w:eastAsia="zh-CN"/>
    </w:rPr>
  </w:style>
  <w:style w:type="paragraph" w:customStyle="1" w:styleId="Standard">
    <w:name w:val="Standard"/>
    <w:rsid w:val="00037BB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21">
    <w:name w:val="Основной текст (2)_"/>
    <w:link w:val="22"/>
    <w:uiPriority w:val="99"/>
    <w:locked/>
    <w:rsid w:val="007A0D72"/>
    <w:rPr>
      <w:spacing w:val="1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0D72"/>
    <w:pPr>
      <w:shd w:val="clear" w:color="auto" w:fill="FFFFFF"/>
      <w:suppressAutoHyphens w:val="0"/>
      <w:spacing w:line="278" w:lineRule="exact"/>
    </w:pPr>
    <w:rPr>
      <w:spacing w:val="10"/>
      <w:sz w:val="24"/>
      <w:szCs w:val="24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go?http://www.uroki.net/index.htm.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D8F3-4050-4940-B812-26A79F62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2</cp:revision>
  <cp:lastPrinted>2015-09-24T13:03:00Z</cp:lastPrinted>
  <dcterms:created xsi:type="dcterms:W3CDTF">2017-08-08T18:54:00Z</dcterms:created>
  <dcterms:modified xsi:type="dcterms:W3CDTF">2017-08-08T18:54:00Z</dcterms:modified>
</cp:coreProperties>
</file>